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893" w:rsidRPr="00D75893" w:rsidRDefault="00D75893" w:rsidP="00D75893">
      <w:pPr>
        <w:keepNext/>
        <w:widowControl/>
        <w:spacing w:after="150"/>
        <w:jc w:val="center"/>
        <w:outlineLvl w:val="3"/>
        <w:rPr>
          <w:rFonts w:ascii="微软雅黑" w:eastAsia="微软雅黑" w:hAnsi="微软雅黑" w:cs="Helvetica"/>
          <w:b/>
          <w:bCs/>
          <w:color w:val="CC0001"/>
          <w:kern w:val="0"/>
          <w:sz w:val="33"/>
          <w:szCs w:val="33"/>
        </w:rPr>
      </w:pPr>
      <w:r w:rsidRPr="00D75893">
        <w:rPr>
          <w:rFonts w:ascii="微软雅黑" w:eastAsia="微软雅黑" w:hAnsi="微软雅黑" w:cs="Helvetica" w:hint="eastAsia"/>
          <w:b/>
          <w:bCs/>
          <w:color w:val="CC0001"/>
          <w:kern w:val="0"/>
          <w:sz w:val="33"/>
          <w:szCs w:val="33"/>
        </w:rPr>
        <w:t>机关文件材料归档范围和文书档案保管期限规定</w:t>
      </w:r>
    </w:p>
    <w:p w:rsidR="00D75893" w:rsidRPr="00D75893" w:rsidRDefault="00D75893" w:rsidP="00D75893">
      <w:pPr>
        <w:widowControl/>
        <w:spacing w:before="300" w:after="300"/>
        <w:jc w:val="left"/>
        <w:rPr>
          <w:rFonts w:ascii="微软雅黑" w:eastAsia="微软雅黑" w:hAnsi="微软雅黑" w:cs="Helvetica" w:hint="eastAsia"/>
          <w:color w:val="333333"/>
          <w:kern w:val="0"/>
          <w:szCs w:val="21"/>
        </w:rPr>
      </w:pPr>
      <w:r w:rsidRPr="00D75893">
        <w:rPr>
          <w:rFonts w:ascii="微软雅黑" w:eastAsia="微软雅黑" w:hAnsi="微软雅黑" w:cs="Helvetica" w:hint="eastAsia"/>
          <w:color w:val="333333"/>
          <w:kern w:val="0"/>
          <w:szCs w:val="21"/>
        </w:rPr>
        <w:pict>
          <v:rect id="_x0000_i1025" style="width:0;height:0" o:hralign="center" o:hrstd="t" o:hr="t" fillcolor="#aca899" stroked="f"/>
        </w:pict>
      </w:r>
    </w:p>
    <w:p w:rsidR="00D75893" w:rsidRPr="00D75893" w:rsidRDefault="00D75893" w:rsidP="00D75893">
      <w:pPr>
        <w:widowControl/>
        <w:spacing w:line="480" w:lineRule="auto"/>
        <w:jc w:val="center"/>
        <w:rPr>
          <w:rFonts w:ascii="Simsun" w:eastAsia="微软雅黑" w:hAnsi="Simsun" w:cs="Helvetica" w:hint="eastAsia"/>
          <w:color w:val="333333"/>
          <w:kern w:val="0"/>
          <w:sz w:val="27"/>
          <w:szCs w:val="27"/>
        </w:rPr>
      </w:pPr>
      <w:r w:rsidRPr="00D75893">
        <w:rPr>
          <w:rFonts w:ascii="微软雅黑" w:eastAsia="微软雅黑" w:hAnsi="微软雅黑" w:cs="Helvetica" w:hint="eastAsia"/>
          <w:color w:val="333333"/>
          <w:kern w:val="0"/>
          <w:szCs w:val="21"/>
        </w:rPr>
        <w:t>国家</w:t>
      </w:r>
      <w:proofErr w:type="gramStart"/>
      <w:r w:rsidRPr="00D75893">
        <w:rPr>
          <w:rFonts w:ascii="微软雅黑" w:eastAsia="微软雅黑" w:hAnsi="微软雅黑" w:cs="Helvetica" w:hint="eastAsia"/>
          <w:color w:val="333333"/>
          <w:kern w:val="0"/>
          <w:szCs w:val="21"/>
        </w:rPr>
        <w:t>档案局令</w:t>
      </w:r>
      <w:proofErr w:type="gramEnd"/>
      <w:r w:rsidRPr="00D75893">
        <w:rPr>
          <w:rFonts w:ascii="微软雅黑" w:eastAsia="微软雅黑" w:hAnsi="微软雅黑" w:cs="Helvetica" w:hint="eastAsia"/>
          <w:color w:val="333333"/>
          <w:kern w:val="0"/>
          <w:szCs w:val="21"/>
        </w:rPr>
        <w:br/>
        <w:t>第8号</w:t>
      </w:r>
    </w:p>
    <w:p w:rsidR="00D75893" w:rsidRPr="00D75893" w:rsidRDefault="00D75893" w:rsidP="00D75893">
      <w:pPr>
        <w:widowControl/>
        <w:spacing w:line="480" w:lineRule="auto"/>
        <w:jc w:val="left"/>
        <w:rPr>
          <w:rFonts w:ascii="Simsun" w:eastAsia="微软雅黑" w:hAnsi="Simsun" w:cs="Helvetica"/>
          <w:color w:val="333333"/>
          <w:kern w:val="0"/>
          <w:sz w:val="27"/>
          <w:szCs w:val="27"/>
        </w:rPr>
      </w:pPr>
      <w:r w:rsidRPr="00D75893">
        <w:rPr>
          <w:rFonts w:ascii="微软雅黑" w:eastAsia="微软雅黑" w:hAnsi="微软雅黑" w:cs="Helvetica" w:hint="eastAsia"/>
          <w:color w:val="333333"/>
          <w:kern w:val="0"/>
          <w:szCs w:val="21"/>
        </w:rPr>
        <w:t>    《机关文件材料归档范围和文书档案保管期限规定》已经2006年9月19日国家档案局局务会议审议通过，现予公布，自公布之日起施行。</w:t>
      </w:r>
    </w:p>
    <w:p w:rsidR="00D75893" w:rsidRPr="00D75893" w:rsidRDefault="00D75893" w:rsidP="00D75893">
      <w:pPr>
        <w:widowControl/>
        <w:spacing w:line="480" w:lineRule="auto"/>
        <w:jc w:val="left"/>
        <w:rPr>
          <w:rFonts w:ascii="Simsun" w:eastAsia="微软雅黑" w:hAnsi="Simsun" w:cs="Helvetica"/>
          <w:color w:val="333333"/>
          <w:kern w:val="0"/>
          <w:sz w:val="27"/>
          <w:szCs w:val="27"/>
        </w:rPr>
      </w:pPr>
      <w:r w:rsidRPr="00D75893">
        <w:rPr>
          <w:rFonts w:ascii="Simsun" w:eastAsia="微软雅黑" w:hAnsi="Simsun" w:cs="Helvetica"/>
          <w:color w:val="333333"/>
          <w:kern w:val="0"/>
          <w:sz w:val="27"/>
          <w:szCs w:val="27"/>
        </w:rPr>
        <w:br/>
      </w:r>
      <w:r w:rsidRPr="00D75893">
        <w:rPr>
          <w:rFonts w:ascii="微软雅黑" w:eastAsia="微软雅黑" w:hAnsi="微软雅黑" w:cs="Helvetica" w:hint="eastAsia"/>
          <w:color w:val="333333"/>
          <w:kern w:val="0"/>
          <w:szCs w:val="21"/>
        </w:rPr>
        <w:t xml:space="preserve">                                                局长  </w:t>
      </w:r>
      <w:proofErr w:type="gramStart"/>
      <w:r w:rsidRPr="00D75893">
        <w:rPr>
          <w:rFonts w:ascii="微软雅黑" w:eastAsia="微软雅黑" w:hAnsi="微软雅黑" w:cs="Helvetica" w:hint="eastAsia"/>
          <w:color w:val="333333"/>
          <w:kern w:val="0"/>
          <w:szCs w:val="21"/>
        </w:rPr>
        <w:t>杨冬权</w:t>
      </w:r>
      <w:proofErr w:type="gramEnd"/>
      <w:r w:rsidRPr="00D75893">
        <w:rPr>
          <w:rFonts w:ascii="微软雅黑" w:eastAsia="微软雅黑" w:hAnsi="微软雅黑" w:cs="Helvetica" w:hint="eastAsia"/>
          <w:color w:val="333333"/>
          <w:kern w:val="0"/>
          <w:szCs w:val="21"/>
        </w:rPr>
        <w:br/>
        <w:t>                                           二○○六年十二月十八日</w:t>
      </w:r>
    </w:p>
    <w:p w:rsidR="00D75893" w:rsidRPr="00D75893" w:rsidRDefault="00D75893" w:rsidP="00D75893">
      <w:pPr>
        <w:widowControl/>
        <w:spacing w:line="480" w:lineRule="auto"/>
        <w:jc w:val="center"/>
        <w:rPr>
          <w:rFonts w:ascii="Simsun" w:eastAsia="微软雅黑" w:hAnsi="Simsun" w:cs="Helvetica"/>
          <w:color w:val="333333"/>
          <w:kern w:val="0"/>
          <w:sz w:val="27"/>
          <w:szCs w:val="27"/>
        </w:rPr>
      </w:pPr>
      <w:r w:rsidRPr="00D75893">
        <w:rPr>
          <w:rFonts w:ascii="微软雅黑" w:eastAsia="微软雅黑" w:hAnsi="微软雅黑" w:cs="Helvetica" w:hint="eastAsia"/>
          <w:color w:val="333333"/>
          <w:kern w:val="0"/>
          <w:szCs w:val="21"/>
        </w:rPr>
        <w:t>机关文件材料归档范围和文书档案保管期限规定</w:t>
      </w:r>
    </w:p>
    <w:p w:rsidR="00D75893" w:rsidRPr="00D75893" w:rsidRDefault="00D75893" w:rsidP="00D75893">
      <w:pPr>
        <w:widowControl/>
        <w:spacing w:line="480" w:lineRule="auto"/>
        <w:jc w:val="left"/>
        <w:rPr>
          <w:rFonts w:ascii="Simsun" w:eastAsia="微软雅黑" w:hAnsi="Simsun" w:cs="Helvetica"/>
          <w:color w:val="333333"/>
          <w:kern w:val="0"/>
          <w:sz w:val="27"/>
          <w:szCs w:val="27"/>
        </w:rPr>
      </w:pPr>
      <w:r w:rsidRPr="00D75893">
        <w:rPr>
          <w:rFonts w:ascii="微软雅黑" w:eastAsia="微软雅黑" w:hAnsi="微软雅黑" w:cs="Helvetica" w:hint="eastAsia"/>
          <w:color w:val="333333"/>
          <w:kern w:val="0"/>
          <w:szCs w:val="21"/>
        </w:rPr>
        <w:t>    第一条  为便于各级党政机关和人民团体（以下统称机关）正确界定文件材料归档范围，准确划分档案保管期限，使所保存的档案既能反映机关主要职能活动情况，维护其历史面貌，又便于保管和利用，根据《中华人民共和国档案法》、《中华人民共和国档案法实施办法》，制定本规定。</w:t>
      </w:r>
      <w:r w:rsidRPr="00D75893">
        <w:rPr>
          <w:rFonts w:ascii="微软雅黑" w:eastAsia="微软雅黑" w:hAnsi="微软雅黑" w:cs="Helvetica" w:hint="eastAsia"/>
          <w:color w:val="333333"/>
          <w:kern w:val="0"/>
          <w:szCs w:val="21"/>
        </w:rPr>
        <w:br/>
        <w:t>    第二条  本规定中的机关文件材料是指机关在其工作活动过程中形成的各种门类和载体的历史记录。</w:t>
      </w:r>
      <w:r w:rsidRPr="00D75893">
        <w:rPr>
          <w:rFonts w:ascii="微软雅黑" w:eastAsia="微软雅黑" w:hAnsi="微软雅黑" w:cs="Helvetica" w:hint="eastAsia"/>
          <w:color w:val="333333"/>
          <w:kern w:val="0"/>
          <w:szCs w:val="21"/>
        </w:rPr>
        <w:br/>
        <w:t>    第三条  机关文件材料归档范围是：</w:t>
      </w:r>
      <w:r w:rsidRPr="00D75893">
        <w:rPr>
          <w:rFonts w:ascii="微软雅黑" w:eastAsia="微软雅黑" w:hAnsi="微软雅黑" w:cs="Helvetica" w:hint="eastAsia"/>
          <w:color w:val="333333"/>
          <w:kern w:val="0"/>
          <w:szCs w:val="21"/>
        </w:rPr>
        <w:br/>
        <w:t>    （一）反映本机关主要职能活动和基本历史面貌的，对本机关工作、国家建设和历史研究具有利用价值的文件材料；</w:t>
      </w:r>
      <w:r w:rsidRPr="00D75893">
        <w:rPr>
          <w:rFonts w:ascii="微软雅黑" w:eastAsia="微软雅黑" w:hAnsi="微软雅黑" w:cs="Helvetica" w:hint="eastAsia"/>
          <w:color w:val="333333"/>
          <w:kern w:val="0"/>
          <w:szCs w:val="21"/>
        </w:rPr>
        <w:br/>
        <w:t>    （二）机关工作活动中形成的在维护国家、集体和公民权益等方面具有凭证价值的文件材料；</w:t>
      </w:r>
      <w:r w:rsidRPr="00D75893">
        <w:rPr>
          <w:rFonts w:ascii="微软雅黑" w:eastAsia="微软雅黑" w:hAnsi="微软雅黑" w:cs="Helvetica" w:hint="eastAsia"/>
          <w:color w:val="333333"/>
          <w:kern w:val="0"/>
          <w:szCs w:val="21"/>
        </w:rPr>
        <w:br/>
        <w:t>    （三）本机关需要贯彻执行的上级机关、同级机关的文件材料；下级机关报送的重要文</w:t>
      </w:r>
      <w:r w:rsidRPr="00D75893">
        <w:rPr>
          <w:rFonts w:ascii="微软雅黑" w:eastAsia="微软雅黑" w:hAnsi="微软雅黑" w:cs="Helvetica" w:hint="eastAsia"/>
          <w:color w:val="333333"/>
          <w:kern w:val="0"/>
          <w:szCs w:val="21"/>
        </w:rPr>
        <w:lastRenderedPageBreak/>
        <w:t>件材料；</w:t>
      </w:r>
      <w:r w:rsidRPr="00D75893">
        <w:rPr>
          <w:rFonts w:ascii="微软雅黑" w:eastAsia="微软雅黑" w:hAnsi="微软雅黑" w:cs="Helvetica" w:hint="eastAsia"/>
          <w:color w:val="333333"/>
          <w:kern w:val="0"/>
          <w:szCs w:val="21"/>
        </w:rPr>
        <w:br/>
        <w:t>    （四）其他对本机关工作具有查考价值的文件材料。</w:t>
      </w:r>
      <w:r w:rsidRPr="00D75893">
        <w:rPr>
          <w:rFonts w:ascii="微软雅黑" w:eastAsia="微软雅黑" w:hAnsi="微软雅黑" w:cs="Helvetica" w:hint="eastAsia"/>
          <w:color w:val="333333"/>
          <w:kern w:val="0"/>
          <w:szCs w:val="21"/>
        </w:rPr>
        <w:br/>
        <w:t>    第四条  机关文件材料</w:t>
      </w:r>
      <w:proofErr w:type="gramStart"/>
      <w:r w:rsidRPr="00D75893">
        <w:rPr>
          <w:rFonts w:ascii="微软雅黑" w:eastAsia="微软雅黑" w:hAnsi="微软雅黑" w:cs="Helvetica" w:hint="eastAsia"/>
          <w:color w:val="333333"/>
          <w:kern w:val="0"/>
          <w:szCs w:val="21"/>
        </w:rPr>
        <w:t>不</w:t>
      </w:r>
      <w:proofErr w:type="gramEnd"/>
      <w:r w:rsidRPr="00D75893">
        <w:rPr>
          <w:rFonts w:ascii="微软雅黑" w:eastAsia="微软雅黑" w:hAnsi="微软雅黑" w:cs="Helvetica" w:hint="eastAsia"/>
          <w:color w:val="333333"/>
          <w:kern w:val="0"/>
          <w:szCs w:val="21"/>
        </w:rPr>
        <w:t>归档范围是：</w:t>
      </w:r>
      <w:r w:rsidRPr="00D75893">
        <w:rPr>
          <w:rFonts w:ascii="微软雅黑" w:eastAsia="微软雅黑" w:hAnsi="微软雅黑" w:cs="Helvetica" w:hint="eastAsia"/>
          <w:color w:val="333333"/>
          <w:kern w:val="0"/>
          <w:szCs w:val="21"/>
        </w:rPr>
        <w:br/>
        <w:t>    （一）上级机关的文件材料中，普发性不需本机关办理的文件材料，任免、奖惩非本机关工作人员的文件材料，</w:t>
      </w:r>
      <w:proofErr w:type="gramStart"/>
      <w:r w:rsidRPr="00D75893">
        <w:rPr>
          <w:rFonts w:ascii="微软雅黑" w:eastAsia="微软雅黑" w:hAnsi="微软雅黑" w:cs="Helvetica" w:hint="eastAsia"/>
          <w:color w:val="333333"/>
          <w:kern w:val="0"/>
          <w:szCs w:val="21"/>
        </w:rPr>
        <w:t>供工作</w:t>
      </w:r>
      <w:proofErr w:type="gramEnd"/>
      <w:r w:rsidRPr="00D75893">
        <w:rPr>
          <w:rFonts w:ascii="微软雅黑" w:eastAsia="微软雅黑" w:hAnsi="微软雅黑" w:cs="Helvetica" w:hint="eastAsia"/>
          <w:color w:val="333333"/>
          <w:kern w:val="0"/>
          <w:szCs w:val="21"/>
        </w:rPr>
        <w:t>参考的抄件等；</w:t>
      </w:r>
      <w:r w:rsidRPr="00D75893">
        <w:rPr>
          <w:rFonts w:ascii="微软雅黑" w:eastAsia="微软雅黑" w:hAnsi="微软雅黑" w:cs="Helvetica" w:hint="eastAsia"/>
          <w:color w:val="333333"/>
          <w:kern w:val="0"/>
          <w:szCs w:val="21"/>
        </w:rPr>
        <w:br/>
        <w:t>    （二）本机关文件材料中</w:t>
      </w:r>
      <w:proofErr w:type="gramStart"/>
      <w:r w:rsidRPr="00D75893">
        <w:rPr>
          <w:rFonts w:ascii="微软雅黑" w:eastAsia="微软雅黑" w:hAnsi="微软雅黑" w:cs="Helvetica" w:hint="eastAsia"/>
          <w:color w:val="333333"/>
          <w:kern w:val="0"/>
          <w:szCs w:val="21"/>
        </w:rPr>
        <w:t>的重份文件</w:t>
      </w:r>
      <w:proofErr w:type="gramEnd"/>
      <w:r w:rsidRPr="00D75893">
        <w:rPr>
          <w:rFonts w:ascii="微软雅黑" w:eastAsia="微软雅黑" w:hAnsi="微软雅黑" w:cs="Helvetica" w:hint="eastAsia"/>
          <w:color w:val="333333"/>
          <w:kern w:val="0"/>
          <w:szCs w:val="21"/>
        </w:rPr>
        <w:t>，无查考利用价值的事务性、临时性文件，一般性文件的历次修改稿、各次校对稿，无特殊保存价值的信封，不需办理的一般性人民来信、电话记录，机关内部互相抄送的文件材料，本机关负责人兼任外单位职务形成的与本机关无关的文件材料，有关工作参考的文件材料；</w:t>
      </w:r>
      <w:r w:rsidRPr="00D75893">
        <w:rPr>
          <w:rFonts w:ascii="微软雅黑" w:eastAsia="微软雅黑" w:hAnsi="微软雅黑" w:cs="Helvetica" w:hint="eastAsia"/>
          <w:color w:val="333333"/>
          <w:kern w:val="0"/>
          <w:szCs w:val="21"/>
        </w:rPr>
        <w:br/>
        <w:t>    （三）同级机关的文件材料中，不需贯彻执行的文件材料，不需办理的抄送文件材料；</w:t>
      </w:r>
      <w:r w:rsidRPr="00D75893">
        <w:rPr>
          <w:rFonts w:ascii="微软雅黑" w:eastAsia="微软雅黑" w:hAnsi="微软雅黑" w:cs="Helvetica" w:hint="eastAsia"/>
          <w:color w:val="333333"/>
          <w:kern w:val="0"/>
          <w:szCs w:val="21"/>
        </w:rPr>
        <w:br/>
        <w:t>    （四）下级机关的文件材料中，供参阅的简报、情况反映，抄报或越级抄报的文件材料。</w:t>
      </w:r>
      <w:r w:rsidRPr="00D75893">
        <w:rPr>
          <w:rFonts w:ascii="微软雅黑" w:eastAsia="微软雅黑" w:hAnsi="微软雅黑" w:cs="Helvetica" w:hint="eastAsia"/>
          <w:color w:val="333333"/>
          <w:kern w:val="0"/>
          <w:szCs w:val="21"/>
        </w:rPr>
        <w:br/>
        <w:t>    第五条  凡属机关归档范围的文件材料，必须按有关规定向本机关负责档案工作的部门移交，实行集中统一管理，任何个人不得据为己有或拒绝归档。</w:t>
      </w:r>
      <w:r w:rsidRPr="00D75893">
        <w:rPr>
          <w:rFonts w:ascii="微软雅黑" w:eastAsia="微软雅黑" w:hAnsi="微软雅黑" w:cs="Helvetica" w:hint="eastAsia"/>
          <w:color w:val="333333"/>
          <w:kern w:val="0"/>
          <w:szCs w:val="21"/>
        </w:rPr>
        <w:br/>
        <w:t>    第六条  机关文书档案的保管期限定为永久、定期两种。定期一般分为30年、10年。</w:t>
      </w:r>
      <w:r w:rsidRPr="00D75893">
        <w:rPr>
          <w:rFonts w:ascii="微软雅黑" w:eastAsia="微软雅黑" w:hAnsi="微软雅黑" w:cs="Helvetica" w:hint="eastAsia"/>
          <w:color w:val="333333"/>
          <w:kern w:val="0"/>
          <w:szCs w:val="21"/>
        </w:rPr>
        <w:br/>
        <w:t>    第七条  永久保管的文书档案主要包括：</w:t>
      </w:r>
      <w:r w:rsidRPr="00D75893">
        <w:rPr>
          <w:rFonts w:ascii="微软雅黑" w:eastAsia="微软雅黑" w:hAnsi="微软雅黑" w:cs="Helvetica" w:hint="eastAsia"/>
          <w:color w:val="333333"/>
          <w:kern w:val="0"/>
          <w:szCs w:val="21"/>
        </w:rPr>
        <w:br/>
        <w:t>    (一)本机关制定的法规政策性文件材料；</w:t>
      </w:r>
      <w:r w:rsidRPr="00D75893">
        <w:rPr>
          <w:rFonts w:ascii="微软雅黑" w:eastAsia="微软雅黑" w:hAnsi="微软雅黑" w:cs="Helvetica" w:hint="eastAsia"/>
          <w:color w:val="333333"/>
          <w:kern w:val="0"/>
          <w:szCs w:val="21"/>
        </w:rPr>
        <w:br/>
        <w:t>    (二)本机关召开重要会议、举办重大活动等形成的主要文件材料；</w:t>
      </w:r>
      <w:r w:rsidRPr="00D75893">
        <w:rPr>
          <w:rFonts w:ascii="微软雅黑" w:eastAsia="微软雅黑" w:hAnsi="微软雅黑" w:cs="Helvetica" w:hint="eastAsia"/>
          <w:color w:val="333333"/>
          <w:kern w:val="0"/>
          <w:szCs w:val="21"/>
        </w:rPr>
        <w:br/>
        <w:t>    (三)本机关职能活动中形成的重要业务文件材料；</w:t>
      </w:r>
      <w:r w:rsidRPr="00D75893">
        <w:rPr>
          <w:rFonts w:ascii="微软雅黑" w:eastAsia="微软雅黑" w:hAnsi="微软雅黑" w:cs="Helvetica" w:hint="eastAsia"/>
          <w:color w:val="333333"/>
          <w:kern w:val="0"/>
          <w:szCs w:val="21"/>
        </w:rPr>
        <w:br/>
        <w:t>    (四)本机关关于重要问题的请示与上级机关的批复、批示，重要的报告、总结、综合统计报表等；</w:t>
      </w:r>
      <w:r w:rsidRPr="00D75893">
        <w:rPr>
          <w:rFonts w:ascii="微软雅黑" w:eastAsia="微软雅黑" w:hAnsi="微软雅黑" w:cs="Helvetica" w:hint="eastAsia"/>
          <w:color w:val="333333"/>
          <w:kern w:val="0"/>
          <w:szCs w:val="21"/>
        </w:rPr>
        <w:br/>
        <w:t>    (五)本机关机构演变、人事任免等文件材料；</w:t>
      </w:r>
      <w:r w:rsidRPr="00D75893">
        <w:rPr>
          <w:rFonts w:ascii="微软雅黑" w:eastAsia="微软雅黑" w:hAnsi="微软雅黑" w:cs="Helvetica" w:hint="eastAsia"/>
          <w:color w:val="333333"/>
          <w:kern w:val="0"/>
          <w:szCs w:val="21"/>
        </w:rPr>
        <w:br/>
        <w:t>    (六)本机关房屋买卖、土地征用，重要的合同协议、资产登记等凭证性文件材料；</w:t>
      </w:r>
      <w:r w:rsidRPr="00D75893">
        <w:rPr>
          <w:rFonts w:ascii="微软雅黑" w:eastAsia="微软雅黑" w:hAnsi="微软雅黑" w:cs="Helvetica" w:hint="eastAsia"/>
          <w:color w:val="333333"/>
          <w:kern w:val="0"/>
          <w:szCs w:val="21"/>
        </w:rPr>
        <w:br/>
      </w:r>
      <w:r w:rsidRPr="00D75893">
        <w:rPr>
          <w:rFonts w:ascii="微软雅黑" w:eastAsia="微软雅黑" w:hAnsi="微软雅黑" w:cs="Helvetica" w:hint="eastAsia"/>
          <w:color w:val="333333"/>
          <w:kern w:val="0"/>
          <w:szCs w:val="21"/>
        </w:rPr>
        <w:lastRenderedPageBreak/>
        <w:t>    (七)上级机关制发的属于本机关主管业务的重要文件材料；</w:t>
      </w:r>
      <w:r w:rsidRPr="00D75893">
        <w:rPr>
          <w:rFonts w:ascii="微软雅黑" w:eastAsia="微软雅黑" w:hAnsi="微软雅黑" w:cs="Helvetica" w:hint="eastAsia"/>
          <w:color w:val="333333"/>
          <w:kern w:val="0"/>
          <w:szCs w:val="21"/>
        </w:rPr>
        <w:br/>
        <w:t>    (八)同级机关、下级机关关于重要业务问题的来函、请示与本机关的复函、批复等文件材料。</w:t>
      </w:r>
      <w:r w:rsidRPr="00D75893">
        <w:rPr>
          <w:rFonts w:ascii="微软雅黑" w:eastAsia="微软雅黑" w:hAnsi="微软雅黑" w:cs="Helvetica" w:hint="eastAsia"/>
          <w:color w:val="333333"/>
          <w:kern w:val="0"/>
          <w:szCs w:val="21"/>
        </w:rPr>
        <w:br/>
        <w:t>    第八条  定期保管的文书档案主要包括：</w:t>
      </w:r>
      <w:r w:rsidRPr="00D75893">
        <w:rPr>
          <w:rFonts w:ascii="微软雅黑" w:eastAsia="微软雅黑" w:hAnsi="微软雅黑" w:cs="Helvetica" w:hint="eastAsia"/>
          <w:color w:val="333333"/>
          <w:kern w:val="0"/>
          <w:szCs w:val="21"/>
        </w:rPr>
        <w:br/>
        <w:t>    （一）本机关职能活动中形成的一般性业务文件材料；</w:t>
      </w:r>
      <w:r w:rsidRPr="00D75893">
        <w:rPr>
          <w:rFonts w:ascii="微软雅黑" w:eastAsia="微软雅黑" w:hAnsi="微软雅黑" w:cs="Helvetica" w:hint="eastAsia"/>
          <w:color w:val="333333"/>
          <w:kern w:val="0"/>
          <w:szCs w:val="21"/>
        </w:rPr>
        <w:br/>
        <w:t>    （二）本机关召开会议、举办活动等形成的一般性文件材料；</w:t>
      </w:r>
      <w:r w:rsidRPr="00D75893">
        <w:rPr>
          <w:rFonts w:ascii="微软雅黑" w:eastAsia="微软雅黑" w:hAnsi="微软雅黑" w:cs="Helvetica" w:hint="eastAsia"/>
          <w:color w:val="333333"/>
          <w:kern w:val="0"/>
          <w:szCs w:val="21"/>
        </w:rPr>
        <w:br/>
        <w:t>    （三）本机关人事管理工作形成的一般性文件材料；</w:t>
      </w:r>
      <w:r w:rsidRPr="00D75893">
        <w:rPr>
          <w:rFonts w:ascii="微软雅黑" w:eastAsia="微软雅黑" w:hAnsi="微软雅黑" w:cs="Helvetica" w:hint="eastAsia"/>
          <w:color w:val="333333"/>
          <w:kern w:val="0"/>
          <w:szCs w:val="21"/>
        </w:rPr>
        <w:br/>
        <w:t>    （四）本机关一般性事务管理文件材料；</w:t>
      </w:r>
      <w:r w:rsidRPr="00D75893">
        <w:rPr>
          <w:rFonts w:ascii="微软雅黑" w:eastAsia="微软雅黑" w:hAnsi="微软雅黑" w:cs="Helvetica" w:hint="eastAsia"/>
          <w:color w:val="333333"/>
          <w:kern w:val="0"/>
          <w:szCs w:val="21"/>
        </w:rPr>
        <w:br/>
        <w:t>    （五）本机关关于一般性问题的请示与上级机关的批复、批示，一般性工作报告、总结、统计报表等；</w:t>
      </w:r>
      <w:r w:rsidRPr="00D75893">
        <w:rPr>
          <w:rFonts w:ascii="微软雅黑" w:eastAsia="微软雅黑" w:hAnsi="微软雅黑" w:cs="Helvetica" w:hint="eastAsia"/>
          <w:color w:val="333333"/>
          <w:kern w:val="0"/>
          <w:szCs w:val="21"/>
        </w:rPr>
        <w:br/>
        <w:t>    （六）上级机关制发的属于本机关主管业务的一般性文件材料；</w:t>
      </w:r>
      <w:r w:rsidRPr="00D75893">
        <w:rPr>
          <w:rFonts w:ascii="微软雅黑" w:eastAsia="微软雅黑" w:hAnsi="微软雅黑" w:cs="Helvetica" w:hint="eastAsia"/>
          <w:color w:val="333333"/>
          <w:kern w:val="0"/>
          <w:szCs w:val="21"/>
        </w:rPr>
        <w:br/>
        <w:t>    （七）上级机关和同级机关制发的非本机关主管业务但要贯彻执行的文件材料；</w:t>
      </w:r>
      <w:r w:rsidRPr="00D75893">
        <w:rPr>
          <w:rFonts w:ascii="微软雅黑" w:eastAsia="微软雅黑" w:hAnsi="微软雅黑" w:cs="Helvetica" w:hint="eastAsia"/>
          <w:color w:val="333333"/>
          <w:kern w:val="0"/>
          <w:szCs w:val="21"/>
        </w:rPr>
        <w:br/>
        <w:t>    （八）同级机关、下级机关关于一般性业务问题的来函、请示与本机关的复函、批复等文件材料；</w:t>
      </w:r>
      <w:r w:rsidRPr="00D75893">
        <w:rPr>
          <w:rFonts w:ascii="微软雅黑" w:eastAsia="微软雅黑" w:hAnsi="微软雅黑" w:cs="Helvetica" w:hint="eastAsia"/>
          <w:color w:val="333333"/>
          <w:kern w:val="0"/>
          <w:szCs w:val="21"/>
        </w:rPr>
        <w:br/>
        <w:t>    （九）下级机关报送的年度或年度以上计划、总结、统计、重要专题报告等文件材料。</w:t>
      </w:r>
      <w:r w:rsidRPr="00D75893">
        <w:rPr>
          <w:rFonts w:ascii="微软雅黑" w:eastAsia="微软雅黑" w:hAnsi="微软雅黑" w:cs="Helvetica" w:hint="eastAsia"/>
          <w:color w:val="333333"/>
          <w:kern w:val="0"/>
          <w:szCs w:val="21"/>
        </w:rPr>
        <w:br/>
        <w:t>    第九条  机关形成的人事、基建、会计及其他专门文件材料的归档范围和档案保管期限，按国家有关规定执行。</w:t>
      </w:r>
      <w:r w:rsidRPr="00D75893">
        <w:rPr>
          <w:rFonts w:ascii="微软雅黑" w:eastAsia="微软雅黑" w:hAnsi="微软雅黑" w:cs="Helvetica" w:hint="eastAsia"/>
          <w:color w:val="333333"/>
          <w:kern w:val="0"/>
          <w:szCs w:val="21"/>
        </w:rPr>
        <w:br/>
        <w:t>    第十条  机关对应归档电子文件的元数据、背景信息等要进行相应归档。</w:t>
      </w:r>
      <w:r w:rsidRPr="00D75893">
        <w:rPr>
          <w:rFonts w:ascii="微软雅黑" w:eastAsia="微软雅黑" w:hAnsi="微软雅黑" w:cs="Helvetica" w:hint="eastAsia"/>
          <w:color w:val="333333"/>
          <w:kern w:val="0"/>
          <w:szCs w:val="21"/>
        </w:rPr>
        <w:br/>
        <w:t>    机关应归档纸质文件材料中，有文件发文稿纸、文件处理单的，应与文件正本、定稿一并归档。</w:t>
      </w:r>
      <w:r w:rsidRPr="00D75893">
        <w:rPr>
          <w:rFonts w:ascii="微软雅黑" w:eastAsia="微软雅黑" w:hAnsi="微软雅黑" w:cs="Helvetica" w:hint="eastAsia"/>
          <w:color w:val="333333"/>
          <w:kern w:val="0"/>
          <w:szCs w:val="21"/>
        </w:rPr>
        <w:br/>
        <w:t>    第十一条  机关联合召开会议、联合行文所形成的文件材料原件由主办机关归档，其他机关将相应的复制件或其他形式的副本归档。</w:t>
      </w:r>
      <w:r w:rsidRPr="00D75893">
        <w:rPr>
          <w:rFonts w:ascii="微软雅黑" w:eastAsia="微软雅黑" w:hAnsi="微软雅黑" w:cs="Helvetica" w:hint="eastAsia"/>
          <w:color w:val="333333"/>
          <w:kern w:val="0"/>
          <w:szCs w:val="21"/>
        </w:rPr>
        <w:br/>
      </w:r>
      <w:r w:rsidRPr="00D75893">
        <w:rPr>
          <w:rFonts w:ascii="微软雅黑" w:eastAsia="微软雅黑" w:hAnsi="微软雅黑" w:cs="Helvetica" w:hint="eastAsia"/>
          <w:color w:val="333333"/>
          <w:kern w:val="0"/>
          <w:szCs w:val="21"/>
        </w:rPr>
        <w:lastRenderedPageBreak/>
        <w:t>    第十二条  各机关应根据本规定，结合本机关职能和各部门工作实际，编制本机关的文件材料归档范围和文书档案保管期限表，经同级档案行政管理部门审查同意后执行。</w:t>
      </w:r>
      <w:r w:rsidRPr="00D75893">
        <w:rPr>
          <w:rFonts w:ascii="微软雅黑" w:eastAsia="微软雅黑" w:hAnsi="微软雅黑" w:cs="Helvetica" w:hint="eastAsia"/>
          <w:color w:val="333333"/>
          <w:kern w:val="0"/>
          <w:szCs w:val="21"/>
        </w:rPr>
        <w:br/>
        <w:t>    有垂直领导关系的中央、国家机关应依据本规定，结合本系统工作实际，编制本系统的文件材料归档范围和文书档案保管期限表，并经国家档案局审查同意后执行。</w:t>
      </w:r>
      <w:r w:rsidRPr="00D75893">
        <w:rPr>
          <w:rFonts w:ascii="微软雅黑" w:eastAsia="微软雅黑" w:hAnsi="微软雅黑" w:cs="Helvetica" w:hint="eastAsia"/>
          <w:color w:val="333333"/>
          <w:kern w:val="0"/>
          <w:szCs w:val="21"/>
        </w:rPr>
        <w:br/>
        <w:t>    第十三条  在编制本机关或本系统文件材料归档范围和文书档案保管期限表时，应全面分析和鉴别本机关或本系统文件材料的现实作用和历史作用，准确界定文件材料的归档范围和划分档案保管期限。</w:t>
      </w:r>
      <w:r w:rsidRPr="00D75893">
        <w:rPr>
          <w:rFonts w:ascii="微软雅黑" w:eastAsia="微软雅黑" w:hAnsi="微软雅黑" w:cs="Helvetica" w:hint="eastAsia"/>
          <w:color w:val="333333"/>
          <w:kern w:val="0"/>
          <w:szCs w:val="21"/>
        </w:rPr>
        <w:br/>
        <w:t>    第十四条  本规定适用于各级党政机关和人民团体。军队系统、民主党派、企业事业单位可参照执行。</w:t>
      </w:r>
      <w:r w:rsidRPr="00D75893">
        <w:rPr>
          <w:rFonts w:ascii="微软雅黑" w:eastAsia="微软雅黑" w:hAnsi="微软雅黑" w:cs="Helvetica" w:hint="eastAsia"/>
          <w:color w:val="333333"/>
          <w:kern w:val="0"/>
          <w:szCs w:val="21"/>
        </w:rPr>
        <w:br/>
        <w:t>    第十五条  本规定自颁布之日起施行，1987年颁发的《国家档案局关于机关档案保管期限的规定》和《机关文件材料归档和不归档的范围》同时废止。</w:t>
      </w:r>
      <w:r w:rsidRPr="00D75893">
        <w:rPr>
          <w:rFonts w:ascii="微软雅黑" w:eastAsia="微软雅黑" w:hAnsi="微软雅黑" w:cs="Helvetica" w:hint="eastAsia"/>
          <w:color w:val="333333"/>
          <w:kern w:val="0"/>
          <w:szCs w:val="21"/>
        </w:rPr>
        <w:br/>
        <w:t>    附件：《文书档案保管期限表》</w:t>
      </w:r>
    </w:p>
    <w:p w:rsidR="00D75893" w:rsidRPr="00D75893" w:rsidRDefault="00D75893" w:rsidP="00D75893">
      <w:pPr>
        <w:widowControl/>
        <w:spacing w:line="480" w:lineRule="auto"/>
        <w:jc w:val="left"/>
        <w:rPr>
          <w:rFonts w:ascii="Simsun" w:eastAsia="微软雅黑" w:hAnsi="Simsun" w:cs="Helvetica"/>
          <w:color w:val="333333"/>
          <w:kern w:val="0"/>
          <w:sz w:val="27"/>
          <w:szCs w:val="27"/>
        </w:rPr>
      </w:pPr>
      <w:r w:rsidRPr="00D75893">
        <w:rPr>
          <w:rFonts w:ascii="Simsun" w:eastAsia="微软雅黑" w:hAnsi="Simsun" w:cs="Helvetica"/>
          <w:color w:val="333333"/>
          <w:kern w:val="0"/>
          <w:sz w:val="27"/>
          <w:szCs w:val="27"/>
        </w:rPr>
        <w:br/>
      </w:r>
      <w:r w:rsidRPr="00D75893">
        <w:rPr>
          <w:rFonts w:ascii="微软雅黑" w:eastAsia="微软雅黑" w:hAnsi="微软雅黑" w:cs="Helvetica" w:hint="eastAsia"/>
          <w:color w:val="333333"/>
          <w:kern w:val="0"/>
          <w:szCs w:val="21"/>
        </w:rPr>
        <w:t>附件:</w:t>
      </w:r>
      <w:r w:rsidRPr="00D75893">
        <w:rPr>
          <w:rFonts w:ascii="微软雅黑" w:eastAsia="微软雅黑" w:hAnsi="微软雅黑" w:cs="Helvetica" w:hint="eastAsia"/>
          <w:color w:val="333333"/>
          <w:kern w:val="0"/>
          <w:szCs w:val="21"/>
        </w:rPr>
        <w:br/>
        <w:t>                            文书档案保管期限表</w:t>
      </w:r>
    </w:p>
    <w:p w:rsidR="00D75893" w:rsidRPr="00D75893" w:rsidRDefault="00D75893" w:rsidP="00D75893">
      <w:pPr>
        <w:widowControl/>
        <w:spacing w:line="480" w:lineRule="auto"/>
        <w:jc w:val="left"/>
        <w:rPr>
          <w:rFonts w:ascii="Simsun" w:eastAsia="微软雅黑" w:hAnsi="Simsun" w:cs="Helvetica"/>
          <w:color w:val="333333"/>
          <w:kern w:val="0"/>
          <w:sz w:val="27"/>
          <w:szCs w:val="27"/>
        </w:rPr>
      </w:pPr>
      <w:r w:rsidRPr="00D75893">
        <w:rPr>
          <w:rFonts w:ascii="微软雅黑" w:eastAsia="微软雅黑" w:hAnsi="微软雅黑" w:cs="Helvetica" w:hint="eastAsia"/>
          <w:color w:val="333333"/>
          <w:kern w:val="0"/>
          <w:szCs w:val="21"/>
        </w:rPr>
        <w:t>   1 本级党的代表大会、人民代表大会、政治协商会议，工会、共青团、妇联代表大会的文件材料</w:t>
      </w:r>
      <w:r w:rsidRPr="00D75893">
        <w:rPr>
          <w:rFonts w:ascii="微软雅黑" w:eastAsia="微软雅黑" w:hAnsi="微软雅黑" w:cs="Helvetica" w:hint="eastAsia"/>
          <w:color w:val="333333"/>
          <w:kern w:val="0"/>
          <w:szCs w:val="21"/>
        </w:rPr>
        <w:br/>
        <w:t>   1.1  请示、批复、通知、名单、议程、报告、领导人讲话、选举结果、讨论通过的文件、决议、纪要、公报、主席团会议记录等文件材料  永久</w:t>
      </w:r>
      <w:r w:rsidRPr="00D75893">
        <w:rPr>
          <w:rFonts w:ascii="微软雅黑" w:eastAsia="微软雅黑" w:hAnsi="微软雅黑" w:cs="Helvetica" w:hint="eastAsia"/>
          <w:color w:val="333333"/>
          <w:kern w:val="0"/>
          <w:szCs w:val="21"/>
        </w:rPr>
        <w:br/>
        <w:t>   1.2  大会发言，人大代表建议和意见、人大议案及答复，政协委员提案及办理结果，简报，快报  永久</w:t>
      </w:r>
      <w:r w:rsidRPr="00D75893">
        <w:rPr>
          <w:rFonts w:ascii="微软雅黑" w:eastAsia="微软雅黑" w:hAnsi="微软雅黑" w:cs="Helvetica" w:hint="eastAsia"/>
          <w:color w:val="333333"/>
          <w:kern w:val="0"/>
          <w:szCs w:val="21"/>
        </w:rPr>
        <w:br/>
        <w:t>   1.3  重要的贺信、贺电，筹备工作、选举过程中形成的文件，小组会议记录、会议服务</w:t>
      </w:r>
      <w:r w:rsidRPr="00D75893">
        <w:rPr>
          <w:rFonts w:ascii="微软雅黑" w:eastAsia="微软雅黑" w:hAnsi="微软雅黑" w:cs="Helvetica" w:hint="eastAsia"/>
          <w:color w:val="333333"/>
          <w:kern w:val="0"/>
          <w:szCs w:val="21"/>
        </w:rPr>
        <w:lastRenderedPageBreak/>
        <w:t>机构的计划、总结等文件材料  30年</w:t>
      </w:r>
      <w:r w:rsidRPr="00D75893">
        <w:rPr>
          <w:rFonts w:ascii="微软雅黑" w:eastAsia="微软雅黑" w:hAnsi="微软雅黑" w:cs="Helvetica" w:hint="eastAsia"/>
          <w:color w:val="333333"/>
          <w:kern w:val="0"/>
          <w:szCs w:val="21"/>
        </w:rPr>
        <w:br/>
        <w:t>   1.4  讨论未通过的文件  10年</w:t>
      </w:r>
      <w:r w:rsidRPr="00D75893">
        <w:rPr>
          <w:rFonts w:ascii="微软雅黑" w:eastAsia="微软雅黑" w:hAnsi="微软雅黑" w:cs="Helvetica" w:hint="eastAsia"/>
          <w:color w:val="333333"/>
          <w:kern w:val="0"/>
          <w:szCs w:val="21"/>
        </w:rPr>
        <w:br/>
        <w:t>   2 本级党委、人民代表大会、政治协商会议、纪律检查委员会、共青团、工会、妇联的常委会、执委会、主席团、全体委员会会议，政府常务会、办公会议的文件材料</w:t>
      </w:r>
      <w:r w:rsidRPr="00D75893">
        <w:rPr>
          <w:rFonts w:ascii="微软雅黑" w:eastAsia="微软雅黑" w:hAnsi="微软雅黑" w:cs="Helvetica" w:hint="eastAsia"/>
          <w:color w:val="333333"/>
          <w:kern w:val="0"/>
          <w:szCs w:val="21"/>
        </w:rPr>
        <w:br/>
        <w:t>   2.1  公报、决议、决定、记录、纪要、议程、领导人讲话、讨论通过的文件、参加人员名册  永久</w:t>
      </w:r>
      <w:r w:rsidRPr="00D75893">
        <w:rPr>
          <w:rFonts w:ascii="微软雅黑" w:eastAsia="微软雅黑" w:hAnsi="微软雅黑" w:cs="Helvetica" w:hint="eastAsia"/>
          <w:color w:val="333333"/>
          <w:kern w:val="0"/>
          <w:szCs w:val="21"/>
        </w:rPr>
        <w:br/>
        <w:t>   2.2  讨论未通过的文件  10年</w:t>
      </w:r>
      <w:r w:rsidRPr="00D75893">
        <w:rPr>
          <w:rFonts w:ascii="微软雅黑" w:eastAsia="微软雅黑" w:hAnsi="微软雅黑" w:cs="Helvetica" w:hint="eastAsia"/>
          <w:color w:val="333333"/>
          <w:kern w:val="0"/>
          <w:szCs w:val="21"/>
        </w:rPr>
        <w:br/>
        <w:t>   3 本机关党组（或实行党委制的党委）会议和行政办公会的纪要、会议记录  永久</w:t>
      </w:r>
      <w:r w:rsidRPr="00D75893">
        <w:rPr>
          <w:rFonts w:ascii="微软雅黑" w:eastAsia="微软雅黑" w:hAnsi="微软雅黑" w:cs="Helvetica" w:hint="eastAsia"/>
          <w:color w:val="333333"/>
          <w:kern w:val="0"/>
          <w:szCs w:val="21"/>
        </w:rPr>
        <w:br/>
        <w:t>   4 本机关召开工作会议、专题会议的文件材料</w:t>
      </w:r>
      <w:r w:rsidRPr="00D75893">
        <w:rPr>
          <w:rFonts w:ascii="微软雅黑" w:eastAsia="微软雅黑" w:hAnsi="微软雅黑" w:cs="Helvetica" w:hint="eastAsia"/>
          <w:color w:val="333333"/>
          <w:kern w:val="0"/>
          <w:szCs w:val="21"/>
        </w:rPr>
        <w:br/>
        <w:t>   4.1  请示、批复、通知、名单、日程、报告、讲话、总结、决议、决定、纪要  永久</w:t>
      </w:r>
      <w:r w:rsidRPr="00D75893">
        <w:rPr>
          <w:rFonts w:ascii="微软雅黑" w:eastAsia="微软雅黑" w:hAnsi="微软雅黑" w:cs="Helvetica" w:hint="eastAsia"/>
          <w:color w:val="333333"/>
          <w:kern w:val="0"/>
          <w:szCs w:val="21"/>
        </w:rPr>
        <w:br/>
        <w:t>   4.2  典型材料、代表发言材料、交流材料、简报  30年</w:t>
      </w:r>
      <w:r w:rsidRPr="00D75893">
        <w:rPr>
          <w:rFonts w:ascii="微软雅黑" w:eastAsia="微软雅黑" w:hAnsi="微软雅黑" w:cs="Helvetica" w:hint="eastAsia"/>
          <w:color w:val="333333"/>
          <w:kern w:val="0"/>
          <w:szCs w:val="21"/>
        </w:rPr>
        <w:br/>
        <w:t>   5 机关联合召开会议的文件材料</w:t>
      </w:r>
      <w:r w:rsidRPr="00D75893">
        <w:rPr>
          <w:rFonts w:ascii="微软雅黑" w:eastAsia="微软雅黑" w:hAnsi="微软雅黑" w:cs="Helvetica" w:hint="eastAsia"/>
          <w:color w:val="333333"/>
          <w:kern w:val="0"/>
          <w:szCs w:val="21"/>
        </w:rPr>
        <w:br/>
        <w:t>   5.1  本机关为主办的</w:t>
      </w:r>
      <w:r w:rsidRPr="00D75893">
        <w:rPr>
          <w:rFonts w:ascii="微软雅黑" w:eastAsia="微软雅黑" w:hAnsi="微软雅黑" w:cs="Helvetica" w:hint="eastAsia"/>
          <w:color w:val="333333"/>
          <w:kern w:val="0"/>
          <w:szCs w:val="21"/>
        </w:rPr>
        <w:br/>
        <w:t>   5.1.1  请示、批复、通知、名单、日程、报告、讲话、总结、决议、决定、纪要  永久</w:t>
      </w:r>
      <w:r w:rsidRPr="00D75893">
        <w:rPr>
          <w:rFonts w:ascii="微软雅黑" w:eastAsia="微软雅黑" w:hAnsi="微软雅黑" w:cs="Helvetica" w:hint="eastAsia"/>
          <w:color w:val="333333"/>
          <w:kern w:val="0"/>
          <w:szCs w:val="21"/>
        </w:rPr>
        <w:br/>
        <w:t>   5.1.2  典型材料、代表发言材料、交流材料、简报  30年</w:t>
      </w:r>
      <w:r w:rsidRPr="00D75893">
        <w:rPr>
          <w:rFonts w:ascii="微软雅黑" w:eastAsia="微软雅黑" w:hAnsi="微软雅黑" w:cs="Helvetica" w:hint="eastAsia"/>
          <w:color w:val="333333"/>
          <w:kern w:val="0"/>
          <w:szCs w:val="21"/>
        </w:rPr>
        <w:br/>
        <w:t>   5.2  本机关为协办的</w:t>
      </w:r>
      <w:r w:rsidRPr="00D75893">
        <w:rPr>
          <w:rFonts w:ascii="微软雅黑" w:eastAsia="微软雅黑" w:hAnsi="微软雅黑" w:cs="Helvetica" w:hint="eastAsia"/>
          <w:color w:val="333333"/>
          <w:kern w:val="0"/>
          <w:szCs w:val="21"/>
        </w:rPr>
        <w:br/>
        <w:t>   5.2.1  请示、批复、通知、名单、日程、报告、讲话、总结、决议、决定、纪要的复制件或副本  30年</w:t>
      </w:r>
      <w:r w:rsidRPr="00D75893">
        <w:rPr>
          <w:rFonts w:ascii="微软雅黑" w:eastAsia="微软雅黑" w:hAnsi="微软雅黑" w:cs="Helvetica" w:hint="eastAsia"/>
          <w:color w:val="333333"/>
          <w:kern w:val="0"/>
          <w:szCs w:val="21"/>
        </w:rPr>
        <w:br/>
        <w:t>   5.2.2  典型材料、代表发言材料、交流材料、简报的复制件或副本  10年</w:t>
      </w:r>
      <w:r w:rsidRPr="00D75893">
        <w:rPr>
          <w:rFonts w:ascii="微软雅黑" w:eastAsia="微软雅黑" w:hAnsi="微软雅黑" w:cs="Helvetica" w:hint="eastAsia"/>
          <w:color w:val="333333"/>
          <w:kern w:val="0"/>
          <w:szCs w:val="21"/>
        </w:rPr>
        <w:br/>
        <w:t>   6 本机关承办国际性会议、大型展览会、博览会的文件材料</w:t>
      </w:r>
      <w:r w:rsidRPr="00D75893">
        <w:rPr>
          <w:rFonts w:ascii="微软雅黑" w:eastAsia="微软雅黑" w:hAnsi="微软雅黑" w:cs="Helvetica" w:hint="eastAsia"/>
          <w:color w:val="333333"/>
          <w:kern w:val="0"/>
          <w:szCs w:val="21"/>
        </w:rPr>
        <w:br/>
        <w:t>   6.1  请示、批复、申办和筹办组委会主要活动安排、议程、名单、主报告（原文及译文）、辅助报告（原文及译文），上级领导人贺辞、题词、讲话，会徽设计  永久</w:t>
      </w:r>
      <w:r w:rsidRPr="00D75893">
        <w:rPr>
          <w:rFonts w:ascii="微软雅黑" w:eastAsia="微软雅黑" w:hAnsi="微软雅黑" w:cs="Helvetica" w:hint="eastAsia"/>
          <w:color w:val="333333"/>
          <w:kern w:val="0"/>
          <w:szCs w:val="21"/>
        </w:rPr>
        <w:br/>
      </w:r>
      <w:r w:rsidRPr="00D75893">
        <w:rPr>
          <w:rFonts w:ascii="微软雅黑" w:eastAsia="微软雅黑" w:hAnsi="微软雅黑" w:cs="Helvetica" w:hint="eastAsia"/>
          <w:color w:val="333333"/>
          <w:kern w:val="0"/>
          <w:szCs w:val="21"/>
        </w:rPr>
        <w:lastRenderedPageBreak/>
        <w:t>   6.2  代表发言材料、交流材料、简报、新闻报道  30年</w:t>
      </w:r>
      <w:r w:rsidRPr="00D75893">
        <w:rPr>
          <w:rFonts w:ascii="微软雅黑" w:eastAsia="微软雅黑" w:hAnsi="微软雅黑" w:cs="Helvetica" w:hint="eastAsia"/>
          <w:color w:val="333333"/>
          <w:kern w:val="0"/>
          <w:szCs w:val="21"/>
        </w:rPr>
        <w:br/>
        <w:t>   6.3  委员会、分会会议和学术会的讨论记录，会议代表登记表、接待安排  10年</w:t>
      </w:r>
      <w:r w:rsidRPr="00D75893">
        <w:rPr>
          <w:rFonts w:ascii="微软雅黑" w:eastAsia="微软雅黑" w:hAnsi="微软雅黑" w:cs="Helvetica" w:hint="eastAsia"/>
          <w:color w:val="333333"/>
          <w:kern w:val="0"/>
          <w:szCs w:val="21"/>
        </w:rPr>
        <w:br/>
        <w:t>   7 上级机关、上级领导检查、视察本地区、本机关工作时形成的文件材料</w:t>
      </w:r>
      <w:r w:rsidRPr="00D75893">
        <w:rPr>
          <w:rFonts w:ascii="微软雅黑" w:eastAsia="微软雅黑" w:hAnsi="微软雅黑" w:cs="Helvetica" w:hint="eastAsia"/>
          <w:color w:val="333333"/>
          <w:kern w:val="0"/>
          <w:szCs w:val="21"/>
        </w:rPr>
        <w:br/>
        <w:t>   7.1  重要的  永久</w:t>
      </w:r>
      <w:r w:rsidRPr="00D75893">
        <w:rPr>
          <w:rFonts w:ascii="微软雅黑" w:eastAsia="微软雅黑" w:hAnsi="微软雅黑" w:cs="Helvetica" w:hint="eastAsia"/>
          <w:color w:val="333333"/>
          <w:kern w:val="0"/>
          <w:szCs w:val="21"/>
        </w:rPr>
        <w:br/>
        <w:t>   7.2  一般的  30年</w:t>
      </w:r>
      <w:r w:rsidRPr="00D75893">
        <w:rPr>
          <w:rFonts w:ascii="微软雅黑" w:eastAsia="微软雅黑" w:hAnsi="微软雅黑" w:cs="Helvetica" w:hint="eastAsia"/>
          <w:color w:val="333333"/>
          <w:kern w:val="0"/>
          <w:szCs w:val="21"/>
        </w:rPr>
        <w:br/>
        <w:t>   7.3  本地区、本机关工作汇报材料  30年</w:t>
      </w:r>
      <w:r w:rsidRPr="00D75893">
        <w:rPr>
          <w:rFonts w:ascii="微软雅黑" w:eastAsia="微软雅黑" w:hAnsi="微软雅黑" w:cs="Helvetica" w:hint="eastAsia"/>
          <w:color w:val="333333"/>
          <w:kern w:val="0"/>
          <w:szCs w:val="21"/>
        </w:rPr>
        <w:br/>
        <w:t>   8 本机关业务文件材料</w:t>
      </w:r>
      <w:r w:rsidRPr="00D75893">
        <w:rPr>
          <w:rFonts w:ascii="微软雅黑" w:eastAsia="微软雅黑" w:hAnsi="微软雅黑" w:cs="Helvetica" w:hint="eastAsia"/>
          <w:color w:val="333333"/>
          <w:kern w:val="0"/>
          <w:szCs w:val="21"/>
        </w:rPr>
        <w:br/>
        <w:t>   8.1  本机关制定的方针政策性、法规性、普发性业务文件，中长期规划、纲要等文件材料  永久</w:t>
      </w:r>
      <w:r w:rsidRPr="00D75893">
        <w:rPr>
          <w:rFonts w:ascii="微软雅黑" w:eastAsia="微软雅黑" w:hAnsi="微软雅黑" w:cs="Helvetica" w:hint="eastAsia"/>
          <w:color w:val="333333"/>
          <w:kern w:val="0"/>
          <w:szCs w:val="21"/>
        </w:rPr>
        <w:br/>
        <w:t>   8.2  本机关的请示与上级机关的批复、批示</w:t>
      </w:r>
      <w:r w:rsidRPr="00D75893">
        <w:rPr>
          <w:rFonts w:ascii="微软雅黑" w:eastAsia="微软雅黑" w:hAnsi="微软雅黑" w:cs="Helvetica" w:hint="eastAsia"/>
          <w:color w:val="333333"/>
          <w:kern w:val="0"/>
          <w:szCs w:val="21"/>
        </w:rPr>
        <w:br/>
        <w:t>   8.2.1  重要业务问题的  永久</w:t>
      </w:r>
      <w:r w:rsidRPr="00D75893">
        <w:rPr>
          <w:rFonts w:ascii="微软雅黑" w:eastAsia="微软雅黑" w:hAnsi="微软雅黑" w:cs="Helvetica" w:hint="eastAsia"/>
          <w:color w:val="333333"/>
          <w:kern w:val="0"/>
          <w:szCs w:val="21"/>
        </w:rPr>
        <w:br/>
        <w:t>   8.2.2  一般业务问题的  30年</w:t>
      </w:r>
      <w:r w:rsidRPr="00D75893">
        <w:rPr>
          <w:rFonts w:ascii="微软雅黑" w:eastAsia="微软雅黑" w:hAnsi="微软雅黑" w:cs="Helvetica" w:hint="eastAsia"/>
          <w:color w:val="333333"/>
          <w:kern w:val="0"/>
          <w:szCs w:val="21"/>
        </w:rPr>
        <w:br/>
        <w:t>   8.3  同级机关、下级机关的来函、请示与本机关的复函、批复等文件材料</w:t>
      </w:r>
      <w:r w:rsidRPr="00D75893">
        <w:rPr>
          <w:rFonts w:ascii="微软雅黑" w:eastAsia="微软雅黑" w:hAnsi="微软雅黑" w:cs="Helvetica" w:hint="eastAsia"/>
          <w:color w:val="333333"/>
          <w:kern w:val="0"/>
          <w:szCs w:val="21"/>
        </w:rPr>
        <w:br/>
        <w:t>   8.3.1  重要业务问题的  永久</w:t>
      </w:r>
      <w:r w:rsidRPr="00D75893">
        <w:rPr>
          <w:rFonts w:ascii="微软雅黑" w:eastAsia="微软雅黑" w:hAnsi="微软雅黑" w:cs="Helvetica" w:hint="eastAsia"/>
          <w:color w:val="333333"/>
          <w:kern w:val="0"/>
          <w:szCs w:val="21"/>
        </w:rPr>
        <w:br/>
        <w:t>   8.3.2  一般业务问题的  30年</w:t>
      </w:r>
      <w:r w:rsidRPr="00D75893">
        <w:rPr>
          <w:rFonts w:ascii="微软雅黑" w:eastAsia="微软雅黑" w:hAnsi="微软雅黑" w:cs="Helvetica" w:hint="eastAsia"/>
          <w:color w:val="333333"/>
          <w:kern w:val="0"/>
          <w:szCs w:val="21"/>
        </w:rPr>
        <w:br/>
        <w:t>   8.4  本机关代上级机关起草并被采用的重要法规性文件、专项业务文件的最后草稿  30年</w:t>
      </w:r>
      <w:r w:rsidRPr="00D75893">
        <w:rPr>
          <w:rFonts w:ascii="微软雅黑" w:eastAsia="微软雅黑" w:hAnsi="微软雅黑" w:cs="Helvetica" w:hint="eastAsia"/>
          <w:color w:val="333333"/>
          <w:kern w:val="0"/>
          <w:szCs w:val="21"/>
        </w:rPr>
        <w:br/>
        <w:t>   8.5  机关联合行文的文件材料</w:t>
      </w:r>
      <w:r w:rsidRPr="00D75893">
        <w:rPr>
          <w:rFonts w:ascii="微软雅黑" w:eastAsia="微软雅黑" w:hAnsi="微软雅黑" w:cs="Helvetica" w:hint="eastAsia"/>
          <w:color w:val="333333"/>
          <w:kern w:val="0"/>
          <w:szCs w:val="21"/>
        </w:rPr>
        <w:br/>
        <w:t>   8.5.1  本机关为主办的</w:t>
      </w:r>
      <w:r w:rsidRPr="00D75893">
        <w:rPr>
          <w:rFonts w:ascii="微软雅黑" w:eastAsia="微软雅黑" w:hAnsi="微软雅黑" w:cs="Helvetica" w:hint="eastAsia"/>
          <w:color w:val="333333"/>
          <w:kern w:val="0"/>
          <w:szCs w:val="21"/>
        </w:rPr>
        <w:br/>
        <w:t>   8.5.1.1  重要业务问题的  永久</w:t>
      </w:r>
      <w:r w:rsidRPr="00D75893">
        <w:rPr>
          <w:rFonts w:ascii="微软雅黑" w:eastAsia="微软雅黑" w:hAnsi="微软雅黑" w:cs="Helvetica" w:hint="eastAsia"/>
          <w:color w:val="333333"/>
          <w:kern w:val="0"/>
          <w:szCs w:val="21"/>
        </w:rPr>
        <w:br/>
        <w:t>   8.5.1.2  一般业务问题的  30年</w:t>
      </w:r>
      <w:r w:rsidRPr="00D75893">
        <w:rPr>
          <w:rFonts w:ascii="微软雅黑" w:eastAsia="微软雅黑" w:hAnsi="微软雅黑" w:cs="Helvetica" w:hint="eastAsia"/>
          <w:color w:val="333333"/>
          <w:kern w:val="0"/>
          <w:szCs w:val="21"/>
        </w:rPr>
        <w:br/>
        <w:t>   8.5.2  本机关为协办的</w:t>
      </w:r>
      <w:r w:rsidRPr="00D75893">
        <w:rPr>
          <w:rFonts w:ascii="微软雅黑" w:eastAsia="微软雅黑" w:hAnsi="微软雅黑" w:cs="Helvetica" w:hint="eastAsia"/>
          <w:color w:val="333333"/>
          <w:kern w:val="0"/>
          <w:szCs w:val="21"/>
        </w:rPr>
        <w:br/>
      </w:r>
      <w:r w:rsidRPr="00D75893">
        <w:rPr>
          <w:rFonts w:ascii="微软雅黑" w:eastAsia="微软雅黑" w:hAnsi="微软雅黑" w:cs="Helvetica" w:hint="eastAsia"/>
          <w:color w:val="333333"/>
          <w:kern w:val="0"/>
          <w:szCs w:val="21"/>
        </w:rPr>
        <w:lastRenderedPageBreak/>
        <w:t>   8.5.2.1  重要业务问题的  30年</w:t>
      </w:r>
      <w:r w:rsidRPr="00D75893">
        <w:rPr>
          <w:rFonts w:ascii="微软雅黑" w:eastAsia="微软雅黑" w:hAnsi="微软雅黑" w:cs="Helvetica" w:hint="eastAsia"/>
          <w:color w:val="333333"/>
          <w:kern w:val="0"/>
          <w:szCs w:val="21"/>
        </w:rPr>
        <w:br/>
        <w:t>   8.5.2.2  一般业务问题的  10年</w:t>
      </w:r>
      <w:r w:rsidRPr="00D75893">
        <w:rPr>
          <w:rFonts w:ascii="微软雅黑" w:eastAsia="微软雅黑" w:hAnsi="微软雅黑" w:cs="Helvetica" w:hint="eastAsia"/>
          <w:color w:val="333333"/>
          <w:kern w:val="0"/>
          <w:szCs w:val="21"/>
        </w:rPr>
        <w:br/>
        <w:t>   8.6  本机关编辑、编写的文件材料</w:t>
      </w:r>
      <w:r w:rsidRPr="00D75893">
        <w:rPr>
          <w:rFonts w:ascii="微软雅黑" w:eastAsia="微软雅黑" w:hAnsi="微软雅黑" w:cs="Helvetica" w:hint="eastAsia"/>
          <w:color w:val="333333"/>
          <w:kern w:val="0"/>
          <w:szCs w:val="21"/>
        </w:rPr>
        <w:br/>
        <w:t>   8.6.1  大事记、组织沿革等  永久</w:t>
      </w:r>
      <w:r w:rsidRPr="00D75893">
        <w:rPr>
          <w:rFonts w:ascii="微软雅黑" w:eastAsia="微软雅黑" w:hAnsi="微软雅黑" w:cs="Helvetica" w:hint="eastAsia"/>
          <w:color w:val="333333"/>
          <w:kern w:val="0"/>
          <w:szCs w:val="21"/>
        </w:rPr>
        <w:br/>
        <w:t>   8.6.2  简报、情况反映、工作信息等  10年</w:t>
      </w:r>
      <w:r w:rsidRPr="00D75893">
        <w:rPr>
          <w:rFonts w:ascii="微软雅黑" w:eastAsia="微软雅黑" w:hAnsi="微软雅黑" w:cs="Helvetica" w:hint="eastAsia"/>
          <w:color w:val="333333"/>
          <w:kern w:val="0"/>
          <w:szCs w:val="21"/>
        </w:rPr>
        <w:br/>
        <w:t>   8.7  行政管理、执法活动中形成的文件材料</w:t>
      </w:r>
      <w:r w:rsidRPr="00D75893">
        <w:rPr>
          <w:rFonts w:ascii="微软雅黑" w:eastAsia="微软雅黑" w:hAnsi="微软雅黑" w:cs="Helvetica" w:hint="eastAsia"/>
          <w:color w:val="333333"/>
          <w:kern w:val="0"/>
          <w:szCs w:val="21"/>
        </w:rPr>
        <w:br/>
        <w:t>   8.7.1  行政管理工作制度、程序、规定等文件材料  永久</w:t>
      </w:r>
      <w:r w:rsidRPr="00D75893">
        <w:rPr>
          <w:rFonts w:ascii="微软雅黑" w:eastAsia="微软雅黑" w:hAnsi="微软雅黑" w:cs="Helvetica" w:hint="eastAsia"/>
          <w:color w:val="333333"/>
          <w:kern w:val="0"/>
          <w:szCs w:val="21"/>
        </w:rPr>
        <w:br/>
        <w:t>   8.7.2  执法检查情况汇总、通报，整改通知等  永久</w:t>
      </w:r>
      <w:r w:rsidRPr="00D75893">
        <w:rPr>
          <w:rFonts w:ascii="微软雅黑" w:eastAsia="微软雅黑" w:hAnsi="微软雅黑" w:cs="Helvetica" w:hint="eastAsia"/>
          <w:color w:val="333333"/>
          <w:kern w:val="0"/>
          <w:szCs w:val="21"/>
        </w:rPr>
        <w:br/>
        <w:t>   8.7.3  行政管理工作中形成的审批、审查、核准等文件材料</w:t>
      </w:r>
      <w:r w:rsidRPr="00D75893">
        <w:rPr>
          <w:rFonts w:ascii="微软雅黑" w:eastAsia="微软雅黑" w:hAnsi="微软雅黑" w:cs="Helvetica" w:hint="eastAsia"/>
          <w:color w:val="333333"/>
          <w:kern w:val="0"/>
          <w:szCs w:val="21"/>
        </w:rPr>
        <w:br/>
        <w:t>   8.7.3.1  固定资产投资、科技计划等项目的审批（核准）、管理、验收（评估）等文件材料  永久</w:t>
      </w:r>
      <w:r w:rsidRPr="00D75893">
        <w:rPr>
          <w:rFonts w:ascii="微软雅黑" w:eastAsia="微软雅黑" w:hAnsi="微软雅黑" w:cs="Helvetica" w:hint="eastAsia"/>
          <w:color w:val="333333"/>
          <w:kern w:val="0"/>
          <w:szCs w:val="21"/>
        </w:rPr>
        <w:br/>
        <w:t>   8.7.3.2  不动产、自然资源的所有权、使用权确认的文件材料  永久</w:t>
      </w:r>
      <w:r w:rsidRPr="00D75893">
        <w:rPr>
          <w:rFonts w:ascii="微软雅黑" w:eastAsia="微软雅黑" w:hAnsi="微软雅黑" w:cs="Helvetica" w:hint="eastAsia"/>
          <w:color w:val="333333"/>
          <w:kern w:val="0"/>
          <w:szCs w:val="21"/>
        </w:rPr>
        <w:br/>
        <w:t>   8.7.3.3  20年（含）以上有效或未注明有效期的许可证、执照、资质证、资格证等的审批、管理文件材料  永久</w:t>
      </w:r>
      <w:r w:rsidRPr="00D75893">
        <w:rPr>
          <w:rFonts w:ascii="微软雅黑" w:eastAsia="微软雅黑" w:hAnsi="微软雅黑" w:cs="Helvetica" w:hint="eastAsia"/>
          <w:color w:val="333333"/>
          <w:kern w:val="0"/>
          <w:szCs w:val="21"/>
        </w:rPr>
        <w:br/>
        <w:t>   8.7.3.4  20年以下有效的许可证、执照、资质证、资格证等的审批、管理文件材料  30年</w:t>
      </w:r>
      <w:r w:rsidRPr="00D75893">
        <w:rPr>
          <w:rFonts w:ascii="微软雅黑" w:eastAsia="微软雅黑" w:hAnsi="微软雅黑" w:cs="Helvetica" w:hint="eastAsia"/>
          <w:color w:val="333333"/>
          <w:kern w:val="0"/>
          <w:szCs w:val="21"/>
        </w:rPr>
        <w:br/>
        <w:t>   8.7.4  行政管理工作中形成的备案文件材料  10年</w:t>
      </w:r>
      <w:r w:rsidRPr="00D75893">
        <w:rPr>
          <w:rFonts w:ascii="微软雅黑" w:eastAsia="微软雅黑" w:hAnsi="微软雅黑" w:cs="Helvetica" w:hint="eastAsia"/>
          <w:color w:val="333333"/>
          <w:kern w:val="0"/>
          <w:szCs w:val="21"/>
        </w:rPr>
        <w:br/>
        <w:t>   8.7.5  行政处罚、处分、复议、国家赔偿等工作中形成的文件材料</w:t>
      </w:r>
      <w:r w:rsidRPr="00D75893">
        <w:rPr>
          <w:rFonts w:ascii="微软雅黑" w:eastAsia="微软雅黑" w:hAnsi="微软雅黑" w:cs="Helvetica" w:hint="eastAsia"/>
          <w:color w:val="333333"/>
          <w:kern w:val="0"/>
          <w:szCs w:val="21"/>
        </w:rPr>
        <w:br/>
        <w:t>   8.7.5.1  重要的  永久</w:t>
      </w:r>
      <w:r w:rsidRPr="00D75893">
        <w:rPr>
          <w:rFonts w:ascii="微软雅黑" w:eastAsia="微软雅黑" w:hAnsi="微软雅黑" w:cs="Helvetica" w:hint="eastAsia"/>
          <w:color w:val="333333"/>
          <w:kern w:val="0"/>
          <w:szCs w:val="21"/>
        </w:rPr>
        <w:br/>
        <w:t>   8.7.5.2  一般的  30年</w:t>
      </w:r>
      <w:r w:rsidRPr="00D75893">
        <w:rPr>
          <w:rFonts w:ascii="微软雅黑" w:eastAsia="微软雅黑" w:hAnsi="微软雅黑" w:cs="Helvetica" w:hint="eastAsia"/>
          <w:color w:val="333333"/>
          <w:kern w:val="0"/>
          <w:szCs w:val="21"/>
        </w:rPr>
        <w:br/>
        <w:t>   8.8  计划、总结、统计、调研等方面的文件材料</w:t>
      </w:r>
      <w:r w:rsidRPr="00D75893">
        <w:rPr>
          <w:rFonts w:ascii="微软雅黑" w:eastAsia="微软雅黑" w:hAnsi="微软雅黑" w:cs="Helvetica" w:hint="eastAsia"/>
          <w:color w:val="333333"/>
          <w:kern w:val="0"/>
          <w:szCs w:val="21"/>
        </w:rPr>
        <w:br/>
        <w:t>   8.8.1  年度和年度以上的计划、总结、统计材料  永久</w:t>
      </w:r>
      <w:r w:rsidRPr="00D75893">
        <w:rPr>
          <w:rFonts w:ascii="微软雅黑" w:eastAsia="微软雅黑" w:hAnsi="微软雅黑" w:cs="Helvetica" w:hint="eastAsia"/>
          <w:color w:val="333333"/>
          <w:kern w:val="0"/>
          <w:szCs w:val="21"/>
        </w:rPr>
        <w:br/>
      </w:r>
      <w:r w:rsidRPr="00D75893">
        <w:rPr>
          <w:rFonts w:ascii="微软雅黑" w:eastAsia="微软雅黑" w:hAnsi="微软雅黑" w:cs="Helvetica" w:hint="eastAsia"/>
          <w:color w:val="333333"/>
          <w:kern w:val="0"/>
          <w:szCs w:val="21"/>
        </w:rPr>
        <w:lastRenderedPageBreak/>
        <w:t>   8.8.2  年度以下的计划、总结、统计材料  10年</w:t>
      </w:r>
      <w:r w:rsidRPr="00D75893">
        <w:rPr>
          <w:rFonts w:ascii="微软雅黑" w:eastAsia="微软雅黑" w:hAnsi="微软雅黑" w:cs="Helvetica" w:hint="eastAsia"/>
          <w:color w:val="333333"/>
          <w:kern w:val="0"/>
          <w:szCs w:val="21"/>
        </w:rPr>
        <w:br/>
        <w:t>   8.8.3  重要职能活动的总结、重要专题的调研材料  永久</w:t>
      </w:r>
      <w:r w:rsidRPr="00D75893">
        <w:rPr>
          <w:rFonts w:ascii="微软雅黑" w:eastAsia="微软雅黑" w:hAnsi="微软雅黑" w:cs="Helvetica" w:hint="eastAsia"/>
          <w:color w:val="333333"/>
          <w:kern w:val="0"/>
          <w:szCs w:val="21"/>
        </w:rPr>
        <w:br/>
        <w:t>   8.8.4  一般活动的总结、一般问题的调研材料  10年</w:t>
      </w:r>
      <w:r w:rsidRPr="00D75893">
        <w:rPr>
          <w:rFonts w:ascii="微软雅黑" w:eastAsia="微软雅黑" w:hAnsi="微软雅黑" w:cs="Helvetica" w:hint="eastAsia"/>
          <w:color w:val="333333"/>
          <w:kern w:val="0"/>
          <w:szCs w:val="21"/>
        </w:rPr>
        <w:br/>
        <w:t>   8.9  出国或出境访问考察、参加国际会议，接待来访等外事活动形成的文件材料</w:t>
      </w:r>
      <w:r w:rsidRPr="00D75893">
        <w:rPr>
          <w:rFonts w:ascii="微软雅黑" w:eastAsia="微软雅黑" w:hAnsi="微软雅黑" w:cs="Helvetica" w:hint="eastAsia"/>
          <w:color w:val="333333"/>
          <w:kern w:val="0"/>
          <w:szCs w:val="21"/>
        </w:rPr>
        <w:br/>
        <w:t>   8.9.1  发表的公报，签订的协议、协定、备忘录，重要的会谈记录、纪要等  永久</w:t>
      </w:r>
      <w:r w:rsidRPr="00D75893">
        <w:rPr>
          <w:rFonts w:ascii="微软雅黑" w:eastAsia="微软雅黑" w:hAnsi="微软雅黑" w:cs="Helvetica" w:hint="eastAsia"/>
          <w:color w:val="333333"/>
          <w:kern w:val="0"/>
          <w:szCs w:val="21"/>
        </w:rPr>
        <w:br/>
        <w:t>   8.9.2  出国审批手续、执行日程、考察报告、一般性会谈记录  30年</w:t>
      </w:r>
      <w:r w:rsidRPr="00D75893">
        <w:rPr>
          <w:rFonts w:ascii="微软雅黑" w:eastAsia="微软雅黑" w:hAnsi="微软雅黑" w:cs="Helvetica" w:hint="eastAsia"/>
          <w:color w:val="333333"/>
          <w:kern w:val="0"/>
          <w:szCs w:val="21"/>
        </w:rPr>
        <w:br/>
        <w:t>   9 本机关机构编制、干部人事、党、团、纪检、工会、保卫、信访工作文件材料</w:t>
      </w:r>
      <w:r w:rsidRPr="00D75893">
        <w:rPr>
          <w:rFonts w:ascii="微软雅黑" w:eastAsia="微软雅黑" w:hAnsi="微软雅黑" w:cs="Helvetica" w:hint="eastAsia"/>
          <w:color w:val="333333"/>
          <w:kern w:val="0"/>
          <w:szCs w:val="21"/>
        </w:rPr>
        <w:br/>
        <w:t>   9.1  机构设置、机构撤并、名称更改、组织简则、人员编制、印信启用和作废等文件材料  永久</w:t>
      </w:r>
      <w:r w:rsidRPr="00D75893">
        <w:rPr>
          <w:rFonts w:ascii="微软雅黑" w:eastAsia="微软雅黑" w:hAnsi="微软雅黑" w:cs="Helvetica" w:hint="eastAsia"/>
          <w:color w:val="333333"/>
          <w:kern w:val="0"/>
          <w:szCs w:val="21"/>
        </w:rPr>
        <w:br/>
        <w:t>   9.2  人事工作制度、规定、办法等文件  30年</w:t>
      </w:r>
      <w:r w:rsidRPr="00D75893">
        <w:rPr>
          <w:rFonts w:ascii="微软雅黑" w:eastAsia="微软雅黑" w:hAnsi="微软雅黑" w:cs="Helvetica" w:hint="eastAsia"/>
          <w:color w:val="333333"/>
          <w:kern w:val="0"/>
          <w:szCs w:val="21"/>
        </w:rPr>
        <w:br/>
        <w:t>   9.3  人事任免文件  永久</w:t>
      </w:r>
      <w:r w:rsidRPr="00D75893">
        <w:rPr>
          <w:rFonts w:ascii="微软雅黑" w:eastAsia="微软雅黑" w:hAnsi="微软雅黑" w:cs="Helvetica" w:hint="eastAsia"/>
          <w:color w:val="333333"/>
          <w:kern w:val="0"/>
          <w:szCs w:val="21"/>
        </w:rPr>
        <w:br/>
        <w:t>   9.4  先进单位、劳动模范、先进工作者的文件材料</w:t>
      </w:r>
      <w:r w:rsidRPr="00D75893">
        <w:rPr>
          <w:rFonts w:ascii="微软雅黑" w:eastAsia="微软雅黑" w:hAnsi="微软雅黑" w:cs="Helvetica" w:hint="eastAsia"/>
          <w:color w:val="333333"/>
          <w:kern w:val="0"/>
          <w:szCs w:val="21"/>
        </w:rPr>
        <w:br/>
        <w:t>   9.4.1  受县级（含）以上表彰、奖励的  永久</w:t>
      </w:r>
      <w:r w:rsidRPr="00D75893">
        <w:rPr>
          <w:rFonts w:ascii="微软雅黑" w:eastAsia="微软雅黑" w:hAnsi="微软雅黑" w:cs="Helvetica" w:hint="eastAsia"/>
          <w:color w:val="333333"/>
          <w:kern w:val="0"/>
          <w:szCs w:val="21"/>
        </w:rPr>
        <w:br/>
        <w:t>   9.4.2  受县级以下表彰、奖励的  30年</w:t>
      </w:r>
      <w:r w:rsidRPr="00D75893">
        <w:rPr>
          <w:rFonts w:ascii="微软雅黑" w:eastAsia="微软雅黑" w:hAnsi="微软雅黑" w:cs="Helvetica" w:hint="eastAsia"/>
          <w:color w:val="333333"/>
          <w:kern w:val="0"/>
          <w:szCs w:val="21"/>
        </w:rPr>
        <w:br/>
        <w:t>   9.5  对本机关有关人员的处分材料</w:t>
      </w:r>
      <w:r w:rsidRPr="00D75893">
        <w:rPr>
          <w:rFonts w:ascii="微软雅黑" w:eastAsia="微软雅黑" w:hAnsi="微软雅黑" w:cs="Helvetica" w:hint="eastAsia"/>
          <w:color w:val="333333"/>
          <w:kern w:val="0"/>
          <w:szCs w:val="21"/>
        </w:rPr>
        <w:br/>
        <w:t>   9.5.1  受到警告（不含）以上处分的  永久</w:t>
      </w:r>
      <w:r w:rsidRPr="00D75893">
        <w:rPr>
          <w:rFonts w:ascii="微软雅黑" w:eastAsia="微软雅黑" w:hAnsi="微软雅黑" w:cs="Helvetica" w:hint="eastAsia"/>
          <w:color w:val="333333"/>
          <w:kern w:val="0"/>
          <w:szCs w:val="21"/>
        </w:rPr>
        <w:br/>
        <w:t>   9.5.2  受到警告处分的  30年</w:t>
      </w:r>
      <w:r w:rsidRPr="00D75893">
        <w:rPr>
          <w:rFonts w:ascii="微软雅黑" w:eastAsia="微软雅黑" w:hAnsi="微软雅黑" w:cs="Helvetica" w:hint="eastAsia"/>
          <w:color w:val="333333"/>
          <w:kern w:val="0"/>
          <w:szCs w:val="21"/>
        </w:rPr>
        <w:br/>
        <w:t>   9.6  职工录用、转正、聘任、调资、定级、停薪留职、辞职、离退休、死亡、抚恤等文件材料  永久</w:t>
      </w:r>
      <w:r w:rsidRPr="00D75893">
        <w:rPr>
          <w:rFonts w:ascii="微软雅黑" w:eastAsia="微软雅黑" w:hAnsi="微软雅黑" w:cs="Helvetica" w:hint="eastAsia"/>
          <w:color w:val="333333"/>
          <w:kern w:val="0"/>
          <w:szCs w:val="21"/>
        </w:rPr>
        <w:br/>
        <w:t>   9.7  人事考核、职称评审工作文件材料  永久</w:t>
      </w:r>
      <w:r w:rsidRPr="00D75893">
        <w:rPr>
          <w:rFonts w:ascii="微软雅黑" w:eastAsia="微软雅黑" w:hAnsi="微软雅黑" w:cs="Helvetica" w:hint="eastAsia"/>
          <w:color w:val="333333"/>
          <w:kern w:val="0"/>
          <w:szCs w:val="21"/>
        </w:rPr>
        <w:br/>
        <w:t>   9.8  职工调动工作的行政、工资、党团组织关系的介绍信及存根  永久</w:t>
      </w:r>
      <w:r w:rsidRPr="00D75893">
        <w:rPr>
          <w:rFonts w:ascii="微软雅黑" w:eastAsia="微软雅黑" w:hAnsi="微软雅黑" w:cs="Helvetica" w:hint="eastAsia"/>
          <w:color w:val="333333"/>
          <w:kern w:val="0"/>
          <w:szCs w:val="21"/>
        </w:rPr>
        <w:br/>
        <w:t>   9.9  职工名册  永久</w:t>
      </w:r>
      <w:r w:rsidRPr="00D75893">
        <w:rPr>
          <w:rFonts w:ascii="微软雅黑" w:eastAsia="微软雅黑" w:hAnsi="微软雅黑" w:cs="Helvetica" w:hint="eastAsia"/>
          <w:color w:val="333333"/>
          <w:kern w:val="0"/>
          <w:szCs w:val="21"/>
        </w:rPr>
        <w:br/>
      </w:r>
      <w:r w:rsidRPr="00D75893">
        <w:rPr>
          <w:rFonts w:ascii="微软雅黑" w:eastAsia="微软雅黑" w:hAnsi="微软雅黑" w:cs="Helvetica" w:hint="eastAsia"/>
          <w:color w:val="333333"/>
          <w:kern w:val="0"/>
          <w:szCs w:val="21"/>
        </w:rPr>
        <w:lastRenderedPageBreak/>
        <w:t>   9.10  党、团、工会工作活动中形成的文件材料</w:t>
      </w:r>
      <w:r w:rsidRPr="00D75893">
        <w:rPr>
          <w:rFonts w:ascii="微软雅黑" w:eastAsia="微软雅黑" w:hAnsi="微软雅黑" w:cs="Helvetica" w:hint="eastAsia"/>
          <w:color w:val="333333"/>
          <w:kern w:val="0"/>
          <w:szCs w:val="21"/>
        </w:rPr>
        <w:br/>
        <w:t>   9.10.1  工作报告、总结，换届选举结果  永久</w:t>
      </w:r>
      <w:r w:rsidRPr="00D75893">
        <w:rPr>
          <w:rFonts w:ascii="微软雅黑" w:eastAsia="微软雅黑" w:hAnsi="微软雅黑" w:cs="Helvetica" w:hint="eastAsia"/>
          <w:color w:val="333333"/>
          <w:kern w:val="0"/>
          <w:szCs w:val="21"/>
        </w:rPr>
        <w:br/>
        <w:t>   9.10.2  重要专项活动的报告、总结等  永久</w:t>
      </w:r>
      <w:r w:rsidRPr="00D75893">
        <w:rPr>
          <w:rFonts w:ascii="微软雅黑" w:eastAsia="微软雅黑" w:hAnsi="微软雅黑" w:cs="Helvetica" w:hint="eastAsia"/>
          <w:color w:val="333333"/>
          <w:kern w:val="0"/>
          <w:szCs w:val="21"/>
        </w:rPr>
        <w:br/>
        <w:t>   9.10.3  党团员、工会会员名册，批准加入党团、工会组织的文件材料  永久</w:t>
      </w:r>
      <w:r w:rsidRPr="00D75893">
        <w:rPr>
          <w:rFonts w:ascii="微软雅黑" w:eastAsia="微软雅黑" w:hAnsi="微软雅黑" w:cs="Helvetica" w:hint="eastAsia"/>
          <w:color w:val="333333"/>
          <w:kern w:val="0"/>
          <w:szCs w:val="21"/>
        </w:rPr>
        <w:br/>
        <w:t>   9.10.4  情况反映、工作简报  10年</w:t>
      </w:r>
      <w:r w:rsidRPr="00D75893">
        <w:rPr>
          <w:rFonts w:ascii="微软雅黑" w:eastAsia="微软雅黑" w:hAnsi="微软雅黑" w:cs="Helvetica" w:hint="eastAsia"/>
          <w:color w:val="333333"/>
          <w:kern w:val="0"/>
          <w:szCs w:val="21"/>
        </w:rPr>
        <w:br/>
        <w:t>   9.11  纪检、监察工作中形成的综合性报告、调查材料</w:t>
      </w:r>
      <w:r w:rsidRPr="00D75893">
        <w:rPr>
          <w:rFonts w:ascii="微软雅黑" w:eastAsia="微软雅黑" w:hAnsi="微软雅黑" w:cs="Helvetica" w:hint="eastAsia"/>
          <w:color w:val="333333"/>
          <w:kern w:val="0"/>
          <w:szCs w:val="21"/>
        </w:rPr>
        <w:br/>
        <w:t>   9.11.1  重要的  永久</w:t>
      </w:r>
      <w:r w:rsidRPr="00D75893">
        <w:rPr>
          <w:rFonts w:ascii="微软雅黑" w:eastAsia="微软雅黑" w:hAnsi="微软雅黑" w:cs="Helvetica" w:hint="eastAsia"/>
          <w:color w:val="333333"/>
          <w:kern w:val="0"/>
          <w:szCs w:val="21"/>
        </w:rPr>
        <w:br/>
        <w:t>   9.11.2  一般的  30年</w:t>
      </w:r>
      <w:r w:rsidRPr="00D75893">
        <w:rPr>
          <w:rFonts w:ascii="微软雅黑" w:eastAsia="微软雅黑" w:hAnsi="微软雅黑" w:cs="Helvetica" w:hint="eastAsia"/>
          <w:color w:val="333333"/>
          <w:kern w:val="0"/>
          <w:szCs w:val="21"/>
        </w:rPr>
        <w:br/>
        <w:t>   9.12  保卫部门的安全检查、调查记录  10年</w:t>
      </w:r>
      <w:r w:rsidRPr="00D75893">
        <w:rPr>
          <w:rFonts w:ascii="微软雅黑" w:eastAsia="微软雅黑" w:hAnsi="微软雅黑" w:cs="Helvetica" w:hint="eastAsia"/>
          <w:color w:val="333333"/>
          <w:kern w:val="0"/>
          <w:szCs w:val="21"/>
        </w:rPr>
        <w:br/>
        <w:t>   9.13  本机关处理人民来信来访的文件材料</w:t>
      </w:r>
      <w:r w:rsidRPr="00D75893">
        <w:rPr>
          <w:rFonts w:ascii="微软雅黑" w:eastAsia="微软雅黑" w:hAnsi="微软雅黑" w:cs="Helvetica" w:hint="eastAsia"/>
          <w:color w:val="333333"/>
          <w:kern w:val="0"/>
          <w:szCs w:val="21"/>
        </w:rPr>
        <w:br/>
        <w:t>   9.13.1  有领导重要批示和处理结果的  永久</w:t>
      </w:r>
      <w:r w:rsidRPr="00D75893">
        <w:rPr>
          <w:rFonts w:ascii="微软雅黑" w:eastAsia="微软雅黑" w:hAnsi="微软雅黑" w:cs="Helvetica" w:hint="eastAsia"/>
          <w:color w:val="333333"/>
          <w:kern w:val="0"/>
          <w:szCs w:val="21"/>
        </w:rPr>
        <w:br/>
        <w:t>   9.13.2  其他有处理结果的  30年</w:t>
      </w:r>
      <w:r w:rsidRPr="00D75893">
        <w:rPr>
          <w:rFonts w:ascii="微软雅黑" w:eastAsia="微软雅黑" w:hAnsi="微软雅黑" w:cs="Helvetica" w:hint="eastAsia"/>
          <w:color w:val="333333"/>
          <w:kern w:val="0"/>
          <w:szCs w:val="21"/>
        </w:rPr>
        <w:br/>
        <w:t>   10 本机关事务管理文件材料</w:t>
      </w:r>
      <w:r w:rsidRPr="00D75893">
        <w:rPr>
          <w:rFonts w:ascii="微软雅黑" w:eastAsia="微软雅黑" w:hAnsi="微软雅黑" w:cs="Helvetica" w:hint="eastAsia"/>
          <w:color w:val="333333"/>
          <w:kern w:val="0"/>
          <w:szCs w:val="21"/>
        </w:rPr>
        <w:br/>
        <w:t>   10.1  房产、土地所有权和使用权的文件材料  永久</w:t>
      </w:r>
      <w:r w:rsidRPr="00D75893">
        <w:rPr>
          <w:rFonts w:ascii="微软雅黑" w:eastAsia="微软雅黑" w:hAnsi="微软雅黑" w:cs="Helvetica" w:hint="eastAsia"/>
          <w:color w:val="333333"/>
          <w:kern w:val="0"/>
          <w:szCs w:val="21"/>
        </w:rPr>
        <w:br/>
        <w:t>   10.2  与有关单位签订的合同、协定、协议、议定书等文件材料</w:t>
      </w:r>
      <w:r w:rsidRPr="00D75893">
        <w:rPr>
          <w:rFonts w:ascii="微软雅黑" w:eastAsia="微软雅黑" w:hAnsi="微软雅黑" w:cs="Helvetica" w:hint="eastAsia"/>
          <w:color w:val="333333"/>
          <w:kern w:val="0"/>
          <w:szCs w:val="21"/>
        </w:rPr>
        <w:br/>
        <w:t>   10.2.1  重要的  永久</w:t>
      </w:r>
      <w:r w:rsidRPr="00D75893">
        <w:rPr>
          <w:rFonts w:ascii="微软雅黑" w:eastAsia="微软雅黑" w:hAnsi="微软雅黑" w:cs="Helvetica" w:hint="eastAsia"/>
          <w:color w:val="333333"/>
          <w:kern w:val="0"/>
          <w:szCs w:val="21"/>
        </w:rPr>
        <w:br/>
        <w:t>   10.2.2  一般的  10年</w:t>
      </w:r>
      <w:r w:rsidRPr="00D75893">
        <w:rPr>
          <w:rFonts w:ascii="微软雅黑" w:eastAsia="微软雅黑" w:hAnsi="微软雅黑" w:cs="Helvetica" w:hint="eastAsia"/>
          <w:color w:val="333333"/>
          <w:kern w:val="0"/>
          <w:szCs w:val="21"/>
        </w:rPr>
        <w:br/>
        <w:t>   10.3  接待工作的计划、方案</w:t>
      </w:r>
      <w:r w:rsidRPr="00D75893">
        <w:rPr>
          <w:rFonts w:ascii="微软雅黑" w:eastAsia="微软雅黑" w:hAnsi="微软雅黑" w:cs="Helvetica" w:hint="eastAsia"/>
          <w:color w:val="333333"/>
          <w:kern w:val="0"/>
          <w:szCs w:val="21"/>
        </w:rPr>
        <w:br/>
        <w:t>   10.3.1  重要的  30年</w:t>
      </w:r>
      <w:r w:rsidRPr="00D75893">
        <w:rPr>
          <w:rFonts w:ascii="微软雅黑" w:eastAsia="微软雅黑" w:hAnsi="微软雅黑" w:cs="Helvetica" w:hint="eastAsia"/>
          <w:color w:val="333333"/>
          <w:kern w:val="0"/>
          <w:szCs w:val="21"/>
        </w:rPr>
        <w:br/>
        <w:t>   10.3.2  一般的  10年</w:t>
      </w:r>
      <w:r w:rsidRPr="00D75893">
        <w:rPr>
          <w:rFonts w:ascii="微软雅黑" w:eastAsia="微软雅黑" w:hAnsi="微软雅黑" w:cs="Helvetica" w:hint="eastAsia"/>
          <w:color w:val="333333"/>
          <w:kern w:val="0"/>
          <w:szCs w:val="21"/>
        </w:rPr>
        <w:br/>
        <w:t>   10.4  机关财务预算  30年</w:t>
      </w:r>
      <w:r w:rsidRPr="00D75893">
        <w:rPr>
          <w:rFonts w:ascii="微软雅黑" w:eastAsia="微软雅黑" w:hAnsi="微软雅黑" w:cs="Helvetica" w:hint="eastAsia"/>
          <w:color w:val="333333"/>
          <w:kern w:val="0"/>
          <w:szCs w:val="21"/>
        </w:rPr>
        <w:br/>
        <w:t>   10.5  机关物资（办公设备及用品、机动车等）采购计划、审批手续、招标投标、购置等</w:t>
      </w:r>
      <w:r w:rsidRPr="00D75893">
        <w:rPr>
          <w:rFonts w:ascii="微软雅黑" w:eastAsia="微软雅黑" w:hAnsi="微软雅黑" w:cs="Helvetica" w:hint="eastAsia"/>
          <w:color w:val="333333"/>
          <w:kern w:val="0"/>
          <w:szCs w:val="21"/>
        </w:rPr>
        <w:lastRenderedPageBreak/>
        <w:t>文件材料 ，机动车调拨、保险、事故、转让等文件材料  30年</w:t>
      </w:r>
      <w:r w:rsidRPr="00D75893">
        <w:rPr>
          <w:rFonts w:ascii="微软雅黑" w:eastAsia="微软雅黑" w:hAnsi="微软雅黑" w:cs="Helvetica" w:hint="eastAsia"/>
          <w:color w:val="333333"/>
          <w:kern w:val="0"/>
          <w:szCs w:val="21"/>
        </w:rPr>
        <w:br/>
        <w:t>   10.6  国有资产管理（登记、统计、核查清算、交接等）文件材料</w:t>
      </w:r>
      <w:r w:rsidRPr="00D75893">
        <w:rPr>
          <w:rFonts w:ascii="微软雅黑" w:eastAsia="微软雅黑" w:hAnsi="微软雅黑" w:cs="Helvetica" w:hint="eastAsia"/>
          <w:color w:val="333333"/>
          <w:kern w:val="0"/>
          <w:szCs w:val="21"/>
        </w:rPr>
        <w:br/>
        <w:t>   10.6.1  重要的  永久</w:t>
      </w:r>
      <w:r w:rsidRPr="00D75893">
        <w:rPr>
          <w:rFonts w:ascii="微软雅黑" w:eastAsia="微软雅黑" w:hAnsi="微软雅黑" w:cs="Helvetica" w:hint="eastAsia"/>
          <w:color w:val="333333"/>
          <w:kern w:val="0"/>
          <w:szCs w:val="21"/>
        </w:rPr>
        <w:br/>
        <w:t>   10.6.2  一般的  10年</w:t>
      </w:r>
      <w:r w:rsidRPr="00D75893">
        <w:rPr>
          <w:rFonts w:ascii="微软雅黑" w:eastAsia="微软雅黑" w:hAnsi="微软雅黑" w:cs="Helvetica" w:hint="eastAsia"/>
          <w:color w:val="333333"/>
          <w:kern w:val="0"/>
          <w:szCs w:val="21"/>
        </w:rPr>
        <w:br/>
        <w:t>   10.7  职工承租、购置本单位住房的合同、协议和有关手续  永久</w:t>
      </w:r>
      <w:r w:rsidRPr="00D75893">
        <w:rPr>
          <w:rFonts w:ascii="微软雅黑" w:eastAsia="微软雅黑" w:hAnsi="微软雅黑" w:cs="Helvetica" w:hint="eastAsia"/>
          <w:color w:val="333333"/>
          <w:kern w:val="0"/>
          <w:szCs w:val="21"/>
        </w:rPr>
        <w:br/>
        <w:t>   10.8  职工住房分配、出售的规定、方案、细则，职工住房情况统计、调查表、职工住房申请  30年</w:t>
      </w:r>
      <w:r w:rsidRPr="00D75893">
        <w:rPr>
          <w:rFonts w:ascii="微软雅黑" w:eastAsia="微软雅黑" w:hAnsi="微软雅黑" w:cs="Helvetica" w:hint="eastAsia"/>
          <w:color w:val="333333"/>
          <w:kern w:val="0"/>
          <w:szCs w:val="21"/>
        </w:rPr>
        <w:br/>
        <w:t>   11 上级机关制发的文件材料</w:t>
      </w:r>
      <w:r w:rsidRPr="00D75893">
        <w:rPr>
          <w:rFonts w:ascii="微软雅黑" w:eastAsia="微软雅黑" w:hAnsi="微软雅黑" w:cs="Helvetica" w:hint="eastAsia"/>
          <w:color w:val="333333"/>
          <w:kern w:val="0"/>
          <w:szCs w:val="21"/>
        </w:rPr>
        <w:br/>
        <w:t>   11.1  上级机关制发的属于本机关主管业务的文件材料</w:t>
      </w:r>
      <w:r w:rsidRPr="00D75893">
        <w:rPr>
          <w:rFonts w:ascii="微软雅黑" w:eastAsia="微软雅黑" w:hAnsi="微软雅黑" w:cs="Helvetica" w:hint="eastAsia"/>
          <w:color w:val="333333"/>
          <w:kern w:val="0"/>
          <w:szCs w:val="21"/>
        </w:rPr>
        <w:br/>
        <w:t>   11.1.1  重要的  永久</w:t>
      </w:r>
      <w:r w:rsidRPr="00D75893">
        <w:rPr>
          <w:rFonts w:ascii="微软雅黑" w:eastAsia="微软雅黑" w:hAnsi="微软雅黑" w:cs="Helvetica" w:hint="eastAsia"/>
          <w:color w:val="333333"/>
          <w:kern w:val="0"/>
          <w:szCs w:val="21"/>
        </w:rPr>
        <w:br/>
        <w:t>   11.1.2  一般的  10年</w:t>
      </w:r>
      <w:r w:rsidRPr="00D75893">
        <w:rPr>
          <w:rFonts w:ascii="微软雅黑" w:eastAsia="微软雅黑" w:hAnsi="微软雅黑" w:cs="Helvetica" w:hint="eastAsia"/>
          <w:color w:val="333333"/>
          <w:kern w:val="0"/>
          <w:szCs w:val="21"/>
        </w:rPr>
        <w:br/>
        <w:t>   11.2  上级机关制发的非本机关主管业务但要贯彻执行的文件材料  10年</w:t>
      </w:r>
      <w:r w:rsidRPr="00D75893">
        <w:rPr>
          <w:rFonts w:ascii="微软雅黑" w:eastAsia="微软雅黑" w:hAnsi="微软雅黑" w:cs="Helvetica" w:hint="eastAsia"/>
          <w:color w:val="333333"/>
          <w:kern w:val="0"/>
          <w:szCs w:val="21"/>
        </w:rPr>
        <w:br/>
        <w:t>   11.3  上级机关制发的关于本机关机构设置、领导人任免、人员编制等文件材料  永久</w:t>
      </w:r>
      <w:r w:rsidRPr="00D75893">
        <w:rPr>
          <w:rFonts w:ascii="微软雅黑" w:eastAsia="微软雅黑" w:hAnsi="微软雅黑" w:cs="Helvetica" w:hint="eastAsia"/>
          <w:color w:val="333333"/>
          <w:kern w:val="0"/>
          <w:szCs w:val="21"/>
        </w:rPr>
        <w:br/>
        <w:t>   12 同级机关制发的非本机关主管业务但要贯彻执行的文件材料  10年</w:t>
      </w:r>
      <w:r w:rsidRPr="00D75893">
        <w:rPr>
          <w:rFonts w:ascii="微软雅黑" w:eastAsia="微软雅黑" w:hAnsi="微软雅黑" w:cs="Helvetica" w:hint="eastAsia"/>
          <w:color w:val="333333"/>
          <w:kern w:val="0"/>
          <w:szCs w:val="21"/>
        </w:rPr>
        <w:br/>
        <w:t>   13 下级机关报送的文件材料</w:t>
      </w:r>
      <w:r w:rsidRPr="00D75893">
        <w:rPr>
          <w:rFonts w:ascii="微软雅黑" w:eastAsia="微软雅黑" w:hAnsi="微软雅黑" w:cs="Helvetica" w:hint="eastAsia"/>
          <w:color w:val="333333"/>
          <w:kern w:val="0"/>
          <w:szCs w:val="21"/>
        </w:rPr>
        <w:br/>
        <w:t>   13.1  重大问题的专题报告  30年</w:t>
      </w:r>
      <w:r w:rsidRPr="00D75893">
        <w:rPr>
          <w:rFonts w:ascii="微软雅黑" w:eastAsia="微软雅黑" w:hAnsi="微软雅黑" w:cs="Helvetica" w:hint="eastAsia"/>
          <w:color w:val="333333"/>
          <w:kern w:val="0"/>
          <w:szCs w:val="21"/>
        </w:rPr>
        <w:br/>
        <w:t>   13.2  年度和年度以上的计划、总结、统计材料  10年</w:t>
      </w:r>
    </w:p>
    <w:p w:rsidR="00FF274C" w:rsidRPr="00D75893" w:rsidRDefault="00D75893">
      <w:pPr>
        <w:rPr>
          <w:rFonts w:hint="eastAsia"/>
        </w:rPr>
      </w:pPr>
      <w:bookmarkStart w:id="0" w:name="_GoBack"/>
      <w:bookmarkEnd w:id="0"/>
    </w:p>
    <w:sectPr w:rsidR="00FF274C" w:rsidRPr="00D75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93"/>
    <w:rsid w:val="00264ED2"/>
    <w:rsid w:val="002E0D75"/>
    <w:rsid w:val="00D75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90716">
      <w:bodyDiv w:val="1"/>
      <w:marLeft w:val="0"/>
      <w:marRight w:val="0"/>
      <w:marTop w:val="0"/>
      <w:marBottom w:val="0"/>
      <w:divBdr>
        <w:top w:val="none" w:sz="0" w:space="0" w:color="auto"/>
        <w:left w:val="none" w:sz="0" w:space="0" w:color="auto"/>
        <w:bottom w:val="none" w:sz="0" w:space="0" w:color="auto"/>
        <w:right w:val="none" w:sz="0" w:space="0" w:color="auto"/>
      </w:divBdr>
      <w:divsChild>
        <w:div w:id="983006519">
          <w:marLeft w:val="0"/>
          <w:marRight w:val="0"/>
          <w:marTop w:val="0"/>
          <w:marBottom w:val="0"/>
          <w:divBdr>
            <w:top w:val="none" w:sz="0" w:space="0" w:color="auto"/>
            <w:left w:val="none" w:sz="0" w:space="0" w:color="auto"/>
            <w:bottom w:val="none" w:sz="0" w:space="0" w:color="auto"/>
            <w:right w:val="none" w:sz="0" w:space="0" w:color="auto"/>
          </w:divBdr>
          <w:divsChild>
            <w:div w:id="1058210768">
              <w:marLeft w:val="0"/>
              <w:marRight w:val="0"/>
              <w:marTop w:val="450"/>
              <w:marBottom w:val="0"/>
              <w:divBdr>
                <w:top w:val="none" w:sz="0" w:space="0" w:color="auto"/>
                <w:left w:val="none" w:sz="0" w:space="0" w:color="auto"/>
                <w:bottom w:val="none" w:sz="0" w:space="0" w:color="auto"/>
                <w:right w:val="none" w:sz="0" w:space="0" w:color="auto"/>
              </w:divBdr>
              <w:divsChild>
                <w:div w:id="504443215">
                  <w:marLeft w:val="0"/>
                  <w:marRight w:val="0"/>
                  <w:marTop w:val="0"/>
                  <w:marBottom w:val="0"/>
                  <w:divBdr>
                    <w:top w:val="none" w:sz="0" w:space="0" w:color="auto"/>
                    <w:left w:val="none" w:sz="0" w:space="0" w:color="auto"/>
                    <w:bottom w:val="none" w:sz="0" w:space="0" w:color="auto"/>
                    <w:right w:val="none" w:sz="0" w:space="0" w:color="auto"/>
                  </w:divBdr>
                  <w:divsChild>
                    <w:div w:id="493224370">
                      <w:marLeft w:val="0"/>
                      <w:marRight w:val="0"/>
                      <w:marTop w:val="0"/>
                      <w:marBottom w:val="0"/>
                      <w:divBdr>
                        <w:top w:val="none" w:sz="0" w:space="0" w:color="auto"/>
                        <w:left w:val="none" w:sz="0" w:space="0" w:color="auto"/>
                        <w:bottom w:val="none" w:sz="0" w:space="0" w:color="auto"/>
                        <w:right w:val="none" w:sz="0" w:space="0" w:color="auto"/>
                      </w:divBdr>
                      <w:divsChild>
                        <w:div w:id="11354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4EC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917</Words>
  <Characters>5227</Characters>
  <Application>Microsoft Office Word</Application>
  <DocSecurity>0</DocSecurity>
  <Lines>43</Lines>
  <Paragraphs>12</Paragraphs>
  <ScaleCrop>false</ScaleCrop>
  <Company>Sky123.Org</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2017-05-22T09:54:00Z</dcterms:created>
  <dcterms:modified xsi:type="dcterms:W3CDTF">2017-05-22T09:56:00Z</dcterms:modified>
</cp:coreProperties>
</file>